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74E7F" w14:textId="77777777" w:rsidR="00F336D8" w:rsidRDefault="00F336D8"/>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F336D8" w:rsidRPr="00CD1172" w14:paraId="7F8C6E6F" w14:textId="77777777" w:rsidTr="00B03105">
        <w:trPr>
          <w:cnfStyle w:val="100000000000" w:firstRow="1" w:lastRow="0" w:firstColumn="0" w:lastColumn="0" w:oddVBand="0" w:evenVBand="0" w:oddHBand="0" w:evenHBand="0" w:firstRowFirstColumn="0" w:firstRowLastColumn="0" w:lastRowFirstColumn="0" w:lastRowLastColumn="0"/>
        </w:trPr>
        <w:tc>
          <w:tcPr>
            <w:tcW w:w="988" w:type="dxa"/>
          </w:tcPr>
          <w:p w14:paraId="367B2039" w14:textId="77777777" w:rsidR="00F336D8" w:rsidRPr="00CD1172" w:rsidRDefault="00F336D8" w:rsidP="00B03105">
            <w:pPr>
              <w:rPr>
                <w:sz w:val="18"/>
                <w:szCs w:val="18"/>
              </w:rPr>
            </w:pPr>
            <w:r w:rsidRPr="00CD1172">
              <w:rPr>
                <w:sz w:val="18"/>
                <w:szCs w:val="18"/>
              </w:rPr>
              <w:t>Version</w:t>
            </w:r>
          </w:p>
        </w:tc>
        <w:tc>
          <w:tcPr>
            <w:tcW w:w="1559" w:type="dxa"/>
          </w:tcPr>
          <w:p w14:paraId="2C900C7D" w14:textId="77777777" w:rsidR="00F336D8" w:rsidRPr="00CD1172" w:rsidRDefault="00F336D8" w:rsidP="00B03105">
            <w:pPr>
              <w:rPr>
                <w:sz w:val="18"/>
                <w:szCs w:val="18"/>
              </w:rPr>
            </w:pPr>
            <w:r w:rsidRPr="00CD1172">
              <w:rPr>
                <w:sz w:val="18"/>
                <w:szCs w:val="18"/>
              </w:rPr>
              <w:t>Author</w:t>
            </w:r>
          </w:p>
        </w:tc>
        <w:tc>
          <w:tcPr>
            <w:tcW w:w="1701" w:type="dxa"/>
          </w:tcPr>
          <w:p w14:paraId="2D3BF2D3" w14:textId="77777777" w:rsidR="00F336D8" w:rsidRPr="00CD1172" w:rsidRDefault="00F336D8" w:rsidP="00B03105">
            <w:pPr>
              <w:rPr>
                <w:sz w:val="18"/>
                <w:szCs w:val="18"/>
              </w:rPr>
            </w:pPr>
            <w:r w:rsidRPr="00CD1172">
              <w:rPr>
                <w:sz w:val="18"/>
                <w:szCs w:val="18"/>
              </w:rPr>
              <w:t>Owner</w:t>
            </w:r>
          </w:p>
        </w:tc>
        <w:tc>
          <w:tcPr>
            <w:tcW w:w="1762" w:type="dxa"/>
          </w:tcPr>
          <w:p w14:paraId="6FDF5334" w14:textId="77777777" w:rsidR="00F336D8" w:rsidRPr="00CD1172" w:rsidRDefault="00F336D8" w:rsidP="00B03105">
            <w:pPr>
              <w:rPr>
                <w:sz w:val="18"/>
                <w:szCs w:val="18"/>
              </w:rPr>
            </w:pPr>
            <w:r w:rsidRPr="00CD1172">
              <w:rPr>
                <w:sz w:val="18"/>
                <w:szCs w:val="18"/>
              </w:rPr>
              <w:t>Rationale</w:t>
            </w:r>
          </w:p>
        </w:tc>
        <w:tc>
          <w:tcPr>
            <w:tcW w:w="1503" w:type="dxa"/>
          </w:tcPr>
          <w:p w14:paraId="6587E7D3" w14:textId="77777777" w:rsidR="00F336D8" w:rsidRPr="00CD1172" w:rsidRDefault="00F336D8" w:rsidP="00B03105">
            <w:pPr>
              <w:rPr>
                <w:sz w:val="18"/>
                <w:szCs w:val="18"/>
              </w:rPr>
            </w:pPr>
            <w:r w:rsidRPr="00CD1172">
              <w:rPr>
                <w:sz w:val="18"/>
                <w:szCs w:val="18"/>
              </w:rPr>
              <w:t>Date</w:t>
            </w:r>
          </w:p>
        </w:tc>
        <w:tc>
          <w:tcPr>
            <w:tcW w:w="1503" w:type="dxa"/>
          </w:tcPr>
          <w:p w14:paraId="29D58643" w14:textId="77777777" w:rsidR="00F336D8" w:rsidRPr="00CD1172" w:rsidRDefault="00F336D8" w:rsidP="00B03105">
            <w:pPr>
              <w:rPr>
                <w:sz w:val="18"/>
                <w:szCs w:val="18"/>
              </w:rPr>
            </w:pPr>
            <w:r w:rsidRPr="00CD1172">
              <w:rPr>
                <w:sz w:val="18"/>
                <w:szCs w:val="18"/>
              </w:rPr>
              <w:t>Review date</w:t>
            </w:r>
          </w:p>
        </w:tc>
      </w:tr>
      <w:tr w:rsidR="00F336D8" w:rsidRPr="005A3AD5" w14:paraId="3AC415F2" w14:textId="77777777" w:rsidTr="00B03105">
        <w:tc>
          <w:tcPr>
            <w:tcW w:w="988" w:type="dxa"/>
          </w:tcPr>
          <w:p w14:paraId="49759E12" w14:textId="4B310CA7" w:rsidR="00F336D8" w:rsidRPr="005A3AD5" w:rsidRDefault="00F336D8" w:rsidP="00B03105">
            <w:pPr>
              <w:rPr>
                <w:sz w:val="18"/>
                <w:szCs w:val="18"/>
              </w:rPr>
            </w:pPr>
            <w:r>
              <w:rPr>
                <w:sz w:val="18"/>
                <w:szCs w:val="18"/>
              </w:rPr>
              <w:t>1.2</w:t>
            </w:r>
          </w:p>
        </w:tc>
        <w:tc>
          <w:tcPr>
            <w:tcW w:w="1559" w:type="dxa"/>
          </w:tcPr>
          <w:p w14:paraId="403DFB38" w14:textId="77777777" w:rsidR="00F336D8" w:rsidRPr="005A3AD5" w:rsidRDefault="00F336D8" w:rsidP="00B03105">
            <w:pPr>
              <w:rPr>
                <w:sz w:val="18"/>
                <w:szCs w:val="18"/>
              </w:rPr>
            </w:pPr>
            <w:r w:rsidRPr="005A3AD5">
              <w:rPr>
                <w:sz w:val="18"/>
                <w:szCs w:val="18"/>
              </w:rPr>
              <w:t>S Forrester-Wild</w:t>
            </w:r>
          </w:p>
        </w:tc>
        <w:tc>
          <w:tcPr>
            <w:tcW w:w="1701" w:type="dxa"/>
          </w:tcPr>
          <w:p w14:paraId="24DB75A7" w14:textId="26052B11" w:rsidR="00F336D8" w:rsidRPr="005A3AD5" w:rsidRDefault="00876C48" w:rsidP="00B03105">
            <w:pPr>
              <w:rPr>
                <w:sz w:val="18"/>
                <w:szCs w:val="18"/>
              </w:rPr>
            </w:pPr>
            <w:r>
              <w:rPr>
                <w:sz w:val="18"/>
                <w:szCs w:val="18"/>
              </w:rPr>
              <w:t>J Johnson</w:t>
            </w:r>
          </w:p>
        </w:tc>
        <w:tc>
          <w:tcPr>
            <w:tcW w:w="1762" w:type="dxa"/>
          </w:tcPr>
          <w:p w14:paraId="123D4723" w14:textId="77777777" w:rsidR="00F336D8" w:rsidRPr="005A3AD5" w:rsidRDefault="00F336D8" w:rsidP="00F336D8">
            <w:pPr>
              <w:pStyle w:val="ListParagraph"/>
              <w:numPr>
                <w:ilvl w:val="0"/>
                <w:numId w:val="36"/>
              </w:numPr>
              <w:ind w:left="176" w:hanging="218"/>
              <w:rPr>
                <w:sz w:val="18"/>
                <w:szCs w:val="18"/>
              </w:rPr>
            </w:pPr>
            <w:r w:rsidRPr="005A3AD5">
              <w:rPr>
                <w:sz w:val="18"/>
                <w:szCs w:val="18"/>
              </w:rPr>
              <w:t>Addition of version page</w:t>
            </w:r>
          </w:p>
          <w:p w14:paraId="53DEB76C" w14:textId="2D082F8C" w:rsidR="00F336D8" w:rsidRPr="0000330D" w:rsidRDefault="00F336D8" w:rsidP="0000330D">
            <w:pPr>
              <w:ind w:left="-42"/>
              <w:rPr>
                <w:sz w:val="18"/>
                <w:szCs w:val="18"/>
              </w:rPr>
            </w:pPr>
          </w:p>
        </w:tc>
        <w:tc>
          <w:tcPr>
            <w:tcW w:w="1503" w:type="dxa"/>
          </w:tcPr>
          <w:p w14:paraId="222F7C6F" w14:textId="77777777" w:rsidR="00F336D8" w:rsidRPr="005A3AD5" w:rsidRDefault="00F336D8" w:rsidP="00B03105">
            <w:pPr>
              <w:rPr>
                <w:sz w:val="18"/>
                <w:szCs w:val="18"/>
              </w:rPr>
            </w:pPr>
            <w:r w:rsidRPr="005A3AD5">
              <w:rPr>
                <w:sz w:val="18"/>
                <w:szCs w:val="18"/>
              </w:rPr>
              <w:t>12 December 2023</w:t>
            </w:r>
          </w:p>
        </w:tc>
        <w:tc>
          <w:tcPr>
            <w:tcW w:w="1503" w:type="dxa"/>
          </w:tcPr>
          <w:p w14:paraId="12C56BC5" w14:textId="77777777" w:rsidR="00F336D8" w:rsidRPr="005A3AD5" w:rsidRDefault="00F336D8" w:rsidP="00B03105">
            <w:pPr>
              <w:rPr>
                <w:sz w:val="18"/>
                <w:szCs w:val="18"/>
              </w:rPr>
            </w:pPr>
            <w:r w:rsidRPr="005A3AD5">
              <w:rPr>
                <w:sz w:val="18"/>
                <w:szCs w:val="18"/>
              </w:rPr>
              <w:t>01 March 2023</w:t>
            </w:r>
          </w:p>
        </w:tc>
      </w:tr>
    </w:tbl>
    <w:p w14:paraId="37BD63F4" w14:textId="421AEA9D" w:rsidR="00F336D8" w:rsidRDefault="00F336D8">
      <w:r>
        <w:br w:type="page"/>
      </w:r>
    </w:p>
    <w:p w14:paraId="6E18A265" w14:textId="77777777" w:rsidR="004600A8" w:rsidRDefault="004600A8"/>
    <w:p w14:paraId="45DE31FE" w14:textId="259BDC5C" w:rsidR="004646DC" w:rsidRPr="004646DC" w:rsidRDefault="001F27EF" w:rsidP="004646DC">
      <w:pPr>
        <w:pStyle w:val="Heading1"/>
      </w:pPr>
      <w:r>
        <w:t>Overview</w:t>
      </w:r>
    </w:p>
    <w:p w14:paraId="3F04D04B" w14:textId="1B9D001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The Practice takes the security and privacy of your data seriously. We need to gather and use information or ‘data’ about you as part of our business and to manage our relationship with you. We intend to comply with our legal obligations under the </w:t>
      </w:r>
      <w:r w:rsidR="007C403A">
        <w:rPr>
          <w:rFonts w:eastAsia="Calibri" w:cstheme="minorHAnsi"/>
        </w:rPr>
        <w:t>UK</w:t>
      </w:r>
      <w:r w:rsidRPr="006B1265">
        <w:rPr>
          <w:rFonts w:eastAsia="Calibri" w:cstheme="minorHAnsi"/>
        </w:rPr>
        <w:t xml:space="preserve"> General Data Protection Regulation (</w:t>
      </w:r>
      <w:r w:rsidR="007C403A">
        <w:rPr>
          <w:rFonts w:eastAsia="Calibri" w:cstheme="minorHAnsi"/>
        </w:rPr>
        <w:t>UK GDPR</w:t>
      </w:r>
      <w:r w:rsidRPr="006B1265">
        <w:rPr>
          <w:rFonts w:eastAsia="Calibri" w:cstheme="minorHAnsi"/>
        </w:rPr>
        <w:t xml:space="preserve">) in respect of data privacy and security. </w:t>
      </w:r>
      <w:r w:rsidR="007C403A">
        <w:rPr>
          <w:rFonts w:eastAsia="Calibri" w:cstheme="minorHAnsi"/>
        </w:rPr>
        <w:t xml:space="preserve"> </w:t>
      </w:r>
      <w:r w:rsidRPr="006B1265">
        <w:rPr>
          <w:rFonts w:eastAsia="Calibri" w:cstheme="minorHAnsi"/>
        </w:rPr>
        <w:t>We have a duty to notify you of the information contained in this policy.</w:t>
      </w:r>
    </w:p>
    <w:p w14:paraId="36B7ADE8" w14:textId="77777777" w:rsidR="00CD69F6" w:rsidRPr="006B1265" w:rsidRDefault="00CD69F6" w:rsidP="00CD69F6">
      <w:pPr>
        <w:pStyle w:val="ListParagraph"/>
        <w:spacing w:line="240" w:lineRule="auto"/>
        <w:ind w:left="405"/>
        <w:jc w:val="both"/>
        <w:rPr>
          <w:rFonts w:eastAsia="Calibri" w:cstheme="minorHAnsi"/>
        </w:rPr>
      </w:pPr>
    </w:p>
    <w:p w14:paraId="3F975CE5" w14:textId="29A05A82"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This policy applies to current and former directors, Partners, employees, </w:t>
      </w:r>
      <w:proofErr w:type="gramStart"/>
      <w:r w:rsidRPr="006B1265">
        <w:rPr>
          <w:rFonts w:eastAsia="Calibri" w:cstheme="minorHAnsi"/>
        </w:rPr>
        <w:t>apprentices</w:t>
      </w:r>
      <w:proofErr w:type="gramEnd"/>
      <w:r w:rsidRPr="006B1265">
        <w:rPr>
          <w:rFonts w:eastAsia="Calibri" w:cstheme="minorHAnsi"/>
        </w:rPr>
        <w:t xml:space="preserve"> and consultants.  If you fall into one of these categories</w:t>
      </w:r>
      <w:r w:rsidR="007C403A">
        <w:rPr>
          <w:rFonts w:eastAsia="Calibri" w:cstheme="minorHAnsi"/>
        </w:rPr>
        <w:t>,</w:t>
      </w:r>
      <w:r w:rsidRPr="006B1265">
        <w:rPr>
          <w:rFonts w:eastAsia="Calibri" w:cstheme="minorHAnsi"/>
        </w:rPr>
        <w:t xml:space="preserve"> you are a </w:t>
      </w:r>
      <w:r w:rsidRPr="006738AB">
        <w:rPr>
          <w:rFonts w:eastAsia="Calibri" w:cstheme="minorHAnsi"/>
          <w:i/>
          <w:iCs/>
        </w:rPr>
        <w:t>‘data subject’</w:t>
      </w:r>
      <w:r w:rsidRPr="006B1265">
        <w:rPr>
          <w:rFonts w:eastAsia="Calibri" w:cstheme="minorHAnsi"/>
        </w:rPr>
        <w:t xml:space="preserve"> for the purpose of this policy. You should read this policy alongside your contract of employment (or contract for services) and any other notice we issue to you from time to time in relation to your data. </w:t>
      </w:r>
    </w:p>
    <w:p w14:paraId="2CD39F33" w14:textId="77777777" w:rsidR="00CD69F6" w:rsidRPr="006B1265" w:rsidRDefault="00CD69F6" w:rsidP="00CD69F6">
      <w:pPr>
        <w:pStyle w:val="ListParagraph"/>
        <w:spacing w:line="240" w:lineRule="auto"/>
        <w:rPr>
          <w:rFonts w:eastAsia="Calibri" w:cstheme="minorHAnsi"/>
        </w:rPr>
      </w:pPr>
    </w:p>
    <w:p w14:paraId="4D8F317B" w14:textId="559284E4"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The Practice has measures in place to protect the security of your data in accordance with our various data security policies. We will only hold data for as long as necessary </w:t>
      </w:r>
      <w:r w:rsidR="000F693D">
        <w:rPr>
          <w:rFonts w:eastAsia="Calibri" w:cstheme="minorHAnsi"/>
        </w:rPr>
        <w:t xml:space="preserve">as directed by </w:t>
      </w:r>
      <w:r w:rsidR="005B124E">
        <w:rPr>
          <w:rFonts w:eastAsia="Calibri" w:cstheme="minorHAnsi"/>
        </w:rPr>
        <w:t>the NHS</w:t>
      </w:r>
      <w:r w:rsidR="00535881">
        <w:rPr>
          <w:rFonts w:eastAsia="Calibri" w:cstheme="minorHAnsi"/>
        </w:rPr>
        <w:t xml:space="preserve"> </w:t>
      </w:r>
      <w:r w:rsidR="000F693D">
        <w:rPr>
          <w:rFonts w:eastAsia="Calibri" w:cstheme="minorHAnsi"/>
        </w:rPr>
        <w:t>Records Management Code of Practice 2021</w:t>
      </w:r>
      <w:r w:rsidR="00252AB3">
        <w:rPr>
          <w:rFonts w:eastAsia="Calibri" w:cstheme="minorHAnsi"/>
        </w:rPr>
        <w:t xml:space="preserve"> </w:t>
      </w:r>
      <w:r w:rsidRPr="006B1265">
        <w:rPr>
          <w:rFonts w:eastAsia="Calibri" w:cstheme="minorHAnsi"/>
        </w:rPr>
        <w:t xml:space="preserve">for the purposes for which we collected it. </w:t>
      </w:r>
    </w:p>
    <w:p w14:paraId="096A203E" w14:textId="77777777" w:rsidR="00CD69F6" w:rsidRPr="006B1265" w:rsidRDefault="00CD69F6" w:rsidP="00CD69F6">
      <w:pPr>
        <w:pStyle w:val="ListParagraph"/>
        <w:spacing w:line="240" w:lineRule="auto"/>
        <w:rPr>
          <w:rFonts w:eastAsia="Calibri" w:cstheme="minorHAnsi"/>
        </w:rPr>
      </w:pPr>
    </w:p>
    <w:p w14:paraId="476394DC" w14:textId="492FE6DA"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The Practice is a </w:t>
      </w:r>
      <w:r w:rsidRPr="003B7711">
        <w:rPr>
          <w:rFonts w:eastAsia="Calibri" w:cstheme="minorHAnsi"/>
          <w:i/>
          <w:iCs/>
        </w:rPr>
        <w:t>‘data controller’</w:t>
      </w:r>
      <w:r w:rsidRPr="006B1265">
        <w:rPr>
          <w:rFonts w:eastAsia="Calibri" w:cstheme="minorHAnsi"/>
        </w:rPr>
        <w:t xml:space="preserve"> for the purposes of your personal data. This means we determine the</w:t>
      </w:r>
      <w:r w:rsidR="009C033A">
        <w:rPr>
          <w:rFonts w:eastAsia="Calibri" w:cstheme="minorHAnsi"/>
        </w:rPr>
        <w:t xml:space="preserve"> legal</w:t>
      </w:r>
      <w:r w:rsidRPr="006B1265">
        <w:rPr>
          <w:rFonts w:eastAsia="Calibri" w:cstheme="minorHAnsi"/>
        </w:rPr>
        <w:t xml:space="preserve"> purpose and means of the processing of your personal data.</w:t>
      </w:r>
    </w:p>
    <w:p w14:paraId="52528773" w14:textId="77777777" w:rsidR="00CD69F6" w:rsidRPr="006B1265" w:rsidRDefault="00CD69F6" w:rsidP="00CD69F6">
      <w:pPr>
        <w:pStyle w:val="ListParagraph"/>
        <w:spacing w:line="240" w:lineRule="auto"/>
        <w:rPr>
          <w:rFonts w:eastAsia="Calibri" w:cstheme="minorHAnsi"/>
        </w:rPr>
      </w:pPr>
    </w:p>
    <w:p w14:paraId="43232437" w14:textId="31ECAEC1"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This policy explains how the Practice will hold and process your information</w:t>
      </w:r>
      <w:r w:rsidR="009C033A">
        <w:rPr>
          <w:rFonts w:eastAsia="Calibri" w:cstheme="minorHAnsi"/>
        </w:rPr>
        <w:t xml:space="preserve"> and </w:t>
      </w:r>
      <w:r w:rsidRPr="006B1265">
        <w:rPr>
          <w:rFonts w:eastAsia="Calibri" w:cstheme="minorHAnsi"/>
        </w:rPr>
        <w:t xml:space="preserve">explains your rights as a data subject. It also explains your obligations when obtaining, handling, </w:t>
      </w:r>
      <w:proofErr w:type="gramStart"/>
      <w:r w:rsidRPr="006B1265">
        <w:rPr>
          <w:rFonts w:eastAsia="Calibri" w:cstheme="minorHAnsi"/>
        </w:rPr>
        <w:t>processing</w:t>
      </w:r>
      <w:proofErr w:type="gramEnd"/>
      <w:r w:rsidRPr="006B1265">
        <w:rPr>
          <w:rFonts w:eastAsia="Calibri" w:cstheme="minorHAnsi"/>
        </w:rPr>
        <w:t xml:space="preserve"> or storing personal data in the course of working for, or on behalf of, the Practice. </w:t>
      </w:r>
    </w:p>
    <w:p w14:paraId="363118DD" w14:textId="77777777" w:rsidR="00CD69F6" w:rsidRPr="006B1265" w:rsidRDefault="00CD69F6" w:rsidP="00CD69F6">
      <w:pPr>
        <w:pStyle w:val="ListParagraph"/>
        <w:spacing w:line="240" w:lineRule="auto"/>
        <w:rPr>
          <w:rFonts w:eastAsia="Calibri" w:cstheme="minorHAnsi"/>
        </w:rPr>
      </w:pPr>
    </w:p>
    <w:p w14:paraId="1493A9AF" w14:textId="6FFB4B5C"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This policy does not form part of your contract of employment (or contract for services</w:t>
      </w:r>
      <w:r w:rsidR="00976CED">
        <w:rPr>
          <w:rFonts w:eastAsia="Calibri" w:cstheme="minorHAnsi"/>
        </w:rPr>
        <w:t>,</w:t>
      </w:r>
      <w:r w:rsidRPr="006B1265">
        <w:rPr>
          <w:rFonts w:eastAsia="Calibri" w:cstheme="minorHAnsi"/>
        </w:rPr>
        <w:t xml:space="preserve"> if relevant) and can be amended by the Practice at any time. It is intended that this policy is fully compliant with the </w:t>
      </w:r>
      <w:r w:rsidR="00976CED">
        <w:rPr>
          <w:rFonts w:eastAsia="Calibri" w:cstheme="minorHAnsi"/>
        </w:rPr>
        <w:t xml:space="preserve">UK </w:t>
      </w:r>
      <w:r w:rsidRPr="006B1265">
        <w:rPr>
          <w:rFonts w:eastAsia="Calibri" w:cstheme="minorHAnsi"/>
        </w:rPr>
        <w:t xml:space="preserve">GDPR and will be updated as required upon the enactment of the </w:t>
      </w:r>
      <w:r w:rsidR="00976CED">
        <w:rPr>
          <w:rFonts w:eastAsia="Calibri" w:cstheme="minorHAnsi"/>
        </w:rPr>
        <w:t>Data Protection Act 2018</w:t>
      </w:r>
      <w:r w:rsidRPr="006B1265">
        <w:rPr>
          <w:rFonts w:eastAsia="Calibri" w:cstheme="minorHAnsi"/>
        </w:rPr>
        <w:t xml:space="preserve">. If any conflict arises between the law and this policy, the Practice intends to comply with the </w:t>
      </w:r>
      <w:r w:rsidR="007030EC">
        <w:rPr>
          <w:rFonts w:eastAsia="Calibri" w:cstheme="minorHAnsi"/>
        </w:rPr>
        <w:t>l</w:t>
      </w:r>
      <w:r w:rsidRPr="006B1265">
        <w:rPr>
          <w:rFonts w:eastAsia="Calibri" w:cstheme="minorHAnsi"/>
        </w:rPr>
        <w:t>aw.</w:t>
      </w:r>
    </w:p>
    <w:p w14:paraId="7FE1586A" w14:textId="77777777" w:rsidR="00CD69F6" w:rsidRPr="006B1265" w:rsidRDefault="00CD69F6" w:rsidP="00CD69F6">
      <w:pPr>
        <w:pStyle w:val="ListParagraph"/>
        <w:spacing w:line="240" w:lineRule="auto"/>
        <w:rPr>
          <w:rFonts w:eastAsia="Calibri" w:cstheme="minorHAnsi"/>
        </w:rPr>
      </w:pPr>
    </w:p>
    <w:p w14:paraId="2D65BADD" w14:textId="7F206914" w:rsidR="00CD69F6" w:rsidRPr="006B1265" w:rsidRDefault="00CD69F6" w:rsidP="004646DC">
      <w:pPr>
        <w:pStyle w:val="Heading1"/>
        <w:rPr>
          <w:rFonts w:asciiTheme="minorHAnsi" w:eastAsia="Calibri" w:hAnsiTheme="minorHAnsi" w:cstheme="minorHAnsi"/>
        </w:rPr>
      </w:pPr>
      <w:r w:rsidRPr="006B1265">
        <w:rPr>
          <w:rFonts w:eastAsia="Calibri"/>
        </w:rPr>
        <w:t>Data Protection Principles</w:t>
      </w:r>
    </w:p>
    <w:p w14:paraId="32BE7EF7" w14:textId="7734C8AF"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Personal data must be processed in accordance with six </w:t>
      </w:r>
      <w:r w:rsidRPr="00A348F7">
        <w:rPr>
          <w:rFonts w:eastAsia="Calibri" w:cstheme="minorHAnsi"/>
          <w:i/>
          <w:iCs/>
        </w:rPr>
        <w:t>‘Data Protection Principles’</w:t>
      </w:r>
      <w:r w:rsidR="00A348F7">
        <w:rPr>
          <w:rFonts w:eastAsia="Calibri" w:cstheme="minorHAnsi"/>
        </w:rPr>
        <w:t>.</w:t>
      </w:r>
      <w:r w:rsidRPr="006B1265">
        <w:rPr>
          <w:rFonts w:eastAsia="Calibri" w:cstheme="minorHAnsi"/>
        </w:rPr>
        <w:t xml:space="preserve"> It must:</w:t>
      </w:r>
    </w:p>
    <w:p w14:paraId="51198992" w14:textId="77777777" w:rsidR="00CD69F6" w:rsidRPr="006B1265" w:rsidRDefault="00CD69F6" w:rsidP="00CD69F6">
      <w:pPr>
        <w:spacing w:after="0" w:line="240" w:lineRule="auto"/>
        <w:jc w:val="both"/>
        <w:rPr>
          <w:rFonts w:eastAsia="Calibri" w:cstheme="minorHAnsi"/>
        </w:rPr>
      </w:pPr>
    </w:p>
    <w:p w14:paraId="5BBF7696" w14:textId="77777777" w:rsidR="00CD69F6" w:rsidRPr="004473D4" w:rsidRDefault="00CD69F6" w:rsidP="00DC2C4D">
      <w:pPr>
        <w:pStyle w:val="ListParagraph"/>
        <w:numPr>
          <w:ilvl w:val="0"/>
          <w:numId w:val="28"/>
        </w:numPr>
        <w:spacing w:after="0" w:line="240" w:lineRule="auto"/>
        <w:jc w:val="both"/>
        <w:rPr>
          <w:rFonts w:eastAsia="Calibri" w:cstheme="minorHAnsi"/>
        </w:rPr>
      </w:pPr>
      <w:r w:rsidRPr="004473D4">
        <w:rPr>
          <w:rFonts w:eastAsia="Calibri" w:cstheme="minorHAnsi"/>
        </w:rPr>
        <w:t xml:space="preserve">be processed fairly, lawfully and </w:t>
      </w:r>
      <w:proofErr w:type="gramStart"/>
      <w:r w:rsidRPr="004473D4">
        <w:rPr>
          <w:rFonts w:eastAsia="Calibri" w:cstheme="minorHAnsi"/>
        </w:rPr>
        <w:t>transparently;</w:t>
      </w:r>
      <w:proofErr w:type="gramEnd"/>
    </w:p>
    <w:p w14:paraId="5B353C72" w14:textId="77777777" w:rsidR="00CD69F6" w:rsidRPr="004473D4" w:rsidRDefault="00CD69F6" w:rsidP="00DC2C4D">
      <w:pPr>
        <w:pStyle w:val="ListParagraph"/>
        <w:numPr>
          <w:ilvl w:val="0"/>
          <w:numId w:val="28"/>
        </w:numPr>
        <w:spacing w:after="0" w:line="240" w:lineRule="auto"/>
        <w:jc w:val="both"/>
        <w:rPr>
          <w:rFonts w:eastAsia="Calibri" w:cstheme="minorHAnsi"/>
        </w:rPr>
      </w:pPr>
      <w:r w:rsidRPr="004473D4">
        <w:rPr>
          <w:rFonts w:eastAsia="Calibri" w:cstheme="minorHAnsi"/>
        </w:rPr>
        <w:t xml:space="preserve">be collected and processed only for specified, explicit and legitimate </w:t>
      </w:r>
      <w:proofErr w:type="gramStart"/>
      <w:r w:rsidRPr="004473D4">
        <w:rPr>
          <w:rFonts w:eastAsia="Calibri" w:cstheme="minorHAnsi"/>
        </w:rPr>
        <w:t>purposes;</w:t>
      </w:r>
      <w:proofErr w:type="gramEnd"/>
    </w:p>
    <w:p w14:paraId="245CC718" w14:textId="77777777" w:rsidR="00CD69F6" w:rsidRPr="004473D4" w:rsidRDefault="00CD69F6" w:rsidP="00DC2C4D">
      <w:pPr>
        <w:pStyle w:val="ListParagraph"/>
        <w:numPr>
          <w:ilvl w:val="0"/>
          <w:numId w:val="28"/>
        </w:numPr>
        <w:spacing w:after="0" w:line="240" w:lineRule="auto"/>
        <w:jc w:val="both"/>
        <w:rPr>
          <w:rFonts w:eastAsia="Calibri" w:cstheme="minorHAnsi"/>
        </w:rPr>
      </w:pPr>
      <w:r w:rsidRPr="004473D4">
        <w:rPr>
          <w:rFonts w:eastAsia="Calibri" w:cstheme="minorHAnsi"/>
        </w:rPr>
        <w:t xml:space="preserve">be adequate, relevant and limited to what is necessary for the purposes for which it is </w:t>
      </w:r>
      <w:proofErr w:type="gramStart"/>
      <w:r w:rsidRPr="004473D4">
        <w:rPr>
          <w:rFonts w:eastAsia="Calibri" w:cstheme="minorHAnsi"/>
        </w:rPr>
        <w:t>processed;</w:t>
      </w:r>
      <w:proofErr w:type="gramEnd"/>
    </w:p>
    <w:p w14:paraId="164EA9DB" w14:textId="77777777" w:rsidR="00CD69F6" w:rsidRPr="004473D4" w:rsidRDefault="00CD69F6" w:rsidP="00DC2C4D">
      <w:pPr>
        <w:pStyle w:val="ListParagraph"/>
        <w:numPr>
          <w:ilvl w:val="0"/>
          <w:numId w:val="28"/>
        </w:numPr>
        <w:spacing w:after="0" w:line="240" w:lineRule="auto"/>
        <w:jc w:val="both"/>
        <w:rPr>
          <w:rFonts w:eastAsia="Calibri" w:cstheme="minorHAnsi"/>
        </w:rPr>
      </w:pPr>
      <w:r w:rsidRPr="004473D4">
        <w:rPr>
          <w:rFonts w:eastAsia="Calibri" w:cstheme="minorHAnsi"/>
        </w:rPr>
        <w:t xml:space="preserve">be accurate and kept up to date. Any inaccurate data must be deleted or rectified without </w:t>
      </w:r>
      <w:proofErr w:type="gramStart"/>
      <w:r w:rsidRPr="004473D4">
        <w:rPr>
          <w:rFonts w:eastAsia="Calibri" w:cstheme="minorHAnsi"/>
        </w:rPr>
        <w:t>delay;</w:t>
      </w:r>
      <w:proofErr w:type="gramEnd"/>
    </w:p>
    <w:p w14:paraId="62D6EAA2" w14:textId="77777777" w:rsidR="00CD69F6" w:rsidRPr="004473D4" w:rsidRDefault="00CD69F6" w:rsidP="00DC2C4D">
      <w:pPr>
        <w:pStyle w:val="ListParagraph"/>
        <w:numPr>
          <w:ilvl w:val="0"/>
          <w:numId w:val="28"/>
        </w:numPr>
        <w:spacing w:after="0" w:line="240" w:lineRule="auto"/>
        <w:jc w:val="both"/>
        <w:rPr>
          <w:rFonts w:eastAsia="Calibri" w:cstheme="minorHAnsi"/>
        </w:rPr>
      </w:pPr>
      <w:r w:rsidRPr="004473D4">
        <w:rPr>
          <w:rFonts w:eastAsia="Calibri" w:cstheme="minorHAnsi"/>
        </w:rPr>
        <w:t>not be kept for longer than is necessary for the purposes for which it is processed; and</w:t>
      </w:r>
    </w:p>
    <w:p w14:paraId="69F42BE8" w14:textId="77777777" w:rsidR="00CD69F6" w:rsidRPr="004473D4" w:rsidRDefault="00CD69F6" w:rsidP="00DC2C4D">
      <w:pPr>
        <w:pStyle w:val="ListParagraph"/>
        <w:numPr>
          <w:ilvl w:val="0"/>
          <w:numId w:val="28"/>
        </w:numPr>
        <w:spacing w:after="0" w:line="240" w:lineRule="auto"/>
        <w:jc w:val="both"/>
        <w:rPr>
          <w:rFonts w:eastAsia="Calibri" w:cstheme="minorHAnsi"/>
        </w:rPr>
      </w:pPr>
      <w:r w:rsidRPr="004473D4">
        <w:rPr>
          <w:rFonts w:eastAsia="Calibri" w:cstheme="minorHAnsi"/>
        </w:rPr>
        <w:t>be processed securely.</w:t>
      </w:r>
    </w:p>
    <w:p w14:paraId="57454210" w14:textId="77777777" w:rsidR="00CD69F6" w:rsidRPr="006B1265" w:rsidRDefault="00CD69F6" w:rsidP="00CD69F6">
      <w:pPr>
        <w:pStyle w:val="ListParagraph"/>
        <w:spacing w:line="240" w:lineRule="auto"/>
        <w:ind w:left="405"/>
        <w:jc w:val="both"/>
        <w:rPr>
          <w:rFonts w:eastAsia="Calibri" w:cstheme="minorHAnsi"/>
        </w:rPr>
      </w:pPr>
    </w:p>
    <w:p w14:paraId="17045767"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We are accountable for these principles and must be able to show that we are compliant.</w:t>
      </w:r>
    </w:p>
    <w:p w14:paraId="1C99BA00" w14:textId="77777777" w:rsidR="00CD69F6" w:rsidRPr="006B1265" w:rsidRDefault="00CD69F6" w:rsidP="00CD69F6">
      <w:pPr>
        <w:pStyle w:val="ListParagraph"/>
        <w:spacing w:line="240" w:lineRule="auto"/>
        <w:ind w:left="405"/>
        <w:jc w:val="both"/>
        <w:rPr>
          <w:rFonts w:eastAsia="Calibri" w:cstheme="minorHAnsi"/>
        </w:rPr>
      </w:pPr>
    </w:p>
    <w:p w14:paraId="50815296" w14:textId="77777777" w:rsidR="00CD69F6" w:rsidRPr="006B1265" w:rsidRDefault="00CD69F6" w:rsidP="00F524ED">
      <w:pPr>
        <w:pStyle w:val="Heading1"/>
        <w:rPr>
          <w:rFonts w:eastAsia="Calibri"/>
        </w:rPr>
      </w:pPr>
      <w:r w:rsidRPr="006B1265">
        <w:rPr>
          <w:rFonts w:eastAsia="Calibri"/>
        </w:rPr>
        <w:t>How we define personal data</w:t>
      </w:r>
    </w:p>
    <w:p w14:paraId="0C4A345D" w14:textId="77777777" w:rsidR="00CD69F6" w:rsidRPr="006B1265" w:rsidRDefault="00CD69F6" w:rsidP="00CD69F6">
      <w:pPr>
        <w:spacing w:after="0" w:line="240" w:lineRule="auto"/>
        <w:jc w:val="both"/>
        <w:rPr>
          <w:rFonts w:eastAsia="Calibri" w:cstheme="minorHAnsi"/>
        </w:rPr>
      </w:pPr>
    </w:p>
    <w:p w14:paraId="15C78E88" w14:textId="72F7EF56" w:rsidR="00CD69F6" w:rsidRPr="006B1265" w:rsidRDefault="00CD69F6" w:rsidP="00CD69F6">
      <w:pPr>
        <w:pStyle w:val="ListParagraph"/>
        <w:numPr>
          <w:ilvl w:val="1"/>
          <w:numId w:val="24"/>
        </w:numPr>
        <w:spacing w:after="0" w:line="240" w:lineRule="auto"/>
        <w:jc w:val="both"/>
        <w:rPr>
          <w:rFonts w:eastAsia="Calibri" w:cstheme="minorHAnsi"/>
        </w:rPr>
      </w:pPr>
      <w:r w:rsidRPr="00F84B50">
        <w:rPr>
          <w:rFonts w:eastAsia="Calibri" w:cstheme="minorHAnsi"/>
          <w:i/>
          <w:iCs/>
        </w:rPr>
        <w:t>‘Personal data’</w:t>
      </w:r>
      <w:r w:rsidRPr="006B1265">
        <w:rPr>
          <w:rFonts w:eastAsia="Calibri" w:cstheme="minorHAnsi"/>
        </w:rPr>
        <w:t xml:space="preserve"> means information which relates to a living person who can be identified from that data on its own, or when taken together with other information which is likely to come into our possession. It includes any expression of opinion about the person and an indication of the intentions of us or others, in respect of that person. It does not include anonymised data.</w:t>
      </w:r>
    </w:p>
    <w:p w14:paraId="23B3BA78" w14:textId="77777777" w:rsidR="00CD69F6" w:rsidRPr="006B1265" w:rsidRDefault="00CD69F6" w:rsidP="00CD69F6">
      <w:pPr>
        <w:pStyle w:val="ListParagraph"/>
        <w:spacing w:line="240" w:lineRule="auto"/>
        <w:ind w:left="405"/>
        <w:jc w:val="both"/>
        <w:rPr>
          <w:rFonts w:eastAsia="Calibri" w:cstheme="minorHAnsi"/>
        </w:rPr>
      </w:pPr>
    </w:p>
    <w:p w14:paraId="410556E0"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This policy applies to all personal data whether it is stored electronically or on paper.</w:t>
      </w:r>
    </w:p>
    <w:p w14:paraId="04E29B95" w14:textId="77777777" w:rsidR="00CD69F6" w:rsidRPr="006B1265" w:rsidRDefault="00CD69F6" w:rsidP="00CD69F6">
      <w:pPr>
        <w:pStyle w:val="ListParagraph"/>
        <w:spacing w:line="240" w:lineRule="auto"/>
        <w:rPr>
          <w:rFonts w:eastAsia="Calibri" w:cstheme="minorHAnsi"/>
        </w:rPr>
      </w:pPr>
    </w:p>
    <w:p w14:paraId="04774C32" w14:textId="6D717FB0"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This personal data might be provided to us by you, or someone else (such as a former employer, your doctor, or a credit reference agency), or it could be created by us. It could be provided or created during the recruitment process or </w:t>
      </w:r>
      <w:r w:rsidR="007D4F5C" w:rsidRPr="006B1265">
        <w:rPr>
          <w:rFonts w:eastAsia="Calibri" w:cstheme="minorHAnsi"/>
        </w:rPr>
        <w:t>during</w:t>
      </w:r>
      <w:r w:rsidRPr="006B1265">
        <w:rPr>
          <w:rFonts w:eastAsia="Calibri" w:cstheme="minorHAnsi"/>
        </w:rPr>
        <w:t xml:space="preserve"> the contract of employment (or services) or after its termination. It could be created by your manager or other colleagues.</w:t>
      </w:r>
    </w:p>
    <w:p w14:paraId="6FB2BBF4" w14:textId="77777777" w:rsidR="00CD69F6" w:rsidRPr="006B1265" w:rsidRDefault="00CD69F6" w:rsidP="00CD69F6">
      <w:pPr>
        <w:pStyle w:val="ListParagraph"/>
        <w:spacing w:line="240" w:lineRule="auto"/>
        <w:rPr>
          <w:rFonts w:eastAsia="Calibri" w:cstheme="minorHAnsi"/>
        </w:rPr>
      </w:pPr>
    </w:p>
    <w:p w14:paraId="36E17CC6"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We will collect and use the following types of personal data about you:</w:t>
      </w:r>
    </w:p>
    <w:p w14:paraId="037C7899" w14:textId="77777777" w:rsidR="00CD69F6" w:rsidRPr="006B1265" w:rsidRDefault="00CD69F6" w:rsidP="00CD69F6">
      <w:pPr>
        <w:spacing w:after="0" w:line="240" w:lineRule="auto"/>
        <w:jc w:val="both"/>
        <w:rPr>
          <w:rFonts w:eastAsia="Calibri" w:cstheme="minorHAnsi"/>
        </w:rPr>
      </w:pPr>
    </w:p>
    <w:p w14:paraId="592B2FB1" w14:textId="77777777" w:rsidR="00CD69F6" w:rsidRPr="0088561C" w:rsidRDefault="00CD69F6" w:rsidP="0088561C">
      <w:pPr>
        <w:pStyle w:val="ListParagraph"/>
        <w:numPr>
          <w:ilvl w:val="0"/>
          <w:numId w:val="29"/>
        </w:numPr>
        <w:spacing w:after="0" w:line="240" w:lineRule="auto"/>
        <w:jc w:val="both"/>
        <w:rPr>
          <w:rFonts w:eastAsia="Calibri" w:cstheme="minorHAnsi"/>
        </w:rPr>
      </w:pPr>
      <w:r w:rsidRPr="0088561C">
        <w:rPr>
          <w:rFonts w:eastAsia="Calibri" w:cstheme="minorHAnsi"/>
        </w:rPr>
        <w:t xml:space="preserve">recruitment information such as your application form and CV, references, qualifications and membership of any professional bodies and details of any pre-employment </w:t>
      </w:r>
      <w:proofErr w:type="gramStart"/>
      <w:r w:rsidRPr="0088561C">
        <w:rPr>
          <w:rFonts w:eastAsia="Calibri" w:cstheme="minorHAnsi"/>
        </w:rPr>
        <w:t>assessments;</w:t>
      </w:r>
      <w:proofErr w:type="gramEnd"/>
    </w:p>
    <w:p w14:paraId="68D17649" w14:textId="77777777" w:rsidR="00CD69F6" w:rsidRPr="0088561C" w:rsidRDefault="00CD69F6" w:rsidP="0088561C">
      <w:pPr>
        <w:pStyle w:val="ListParagraph"/>
        <w:numPr>
          <w:ilvl w:val="0"/>
          <w:numId w:val="29"/>
        </w:numPr>
        <w:spacing w:after="0" w:line="240" w:lineRule="auto"/>
        <w:jc w:val="both"/>
        <w:rPr>
          <w:rFonts w:eastAsia="Calibri" w:cstheme="minorHAnsi"/>
        </w:rPr>
      </w:pPr>
      <w:r w:rsidRPr="0088561C">
        <w:rPr>
          <w:rFonts w:eastAsia="Calibri" w:cstheme="minorHAnsi"/>
        </w:rPr>
        <w:t xml:space="preserve">your contact details and date of </w:t>
      </w:r>
      <w:proofErr w:type="gramStart"/>
      <w:r w:rsidRPr="0088561C">
        <w:rPr>
          <w:rFonts w:eastAsia="Calibri" w:cstheme="minorHAnsi"/>
        </w:rPr>
        <w:t>birth;</w:t>
      </w:r>
      <w:proofErr w:type="gramEnd"/>
    </w:p>
    <w:p w14:paraId="46B3B851" w14:textId="77777777" w:rsidR="00CD69F6" w:rsidRPr="0088561C" w:rsidRDefault="00CD69F6" w:rsidP="0088561C">
      <w:pPr>
        <w:pStyle w:val="ListParagraph"/>
        <w:numPr>
          <w:ilvl w:val="0"/>
          <w:numId w:val="29"/>
        </w:numPr>
        <w:spacing w:after="0" w:line="240" w:lineRule="auto"/>
        <w:jc w:val="both"/>
        <w:rPr>
          <w:rFonts w:eastAsia="Calibri" w:cstheme="minorHAnsi"/>
        </w:rPr>
      </w:pPr>
      <w:r w:rsidRPr="0088561C">
        <w:rPr>
          <w:rFonts w:eastAsia="Calibri" w:cstheme="minorHAnsi"/>
        </w:rPr>
        <w:t xml:space="preserve">the contact details for your emergency </w:t>
      </w:r>
      <w:proofErr w:type="gramStart"/>
      <w:r w:rsidRPr="0088561C">
        <w:rPr>
          <w:rFonts w:eastAsia="Calibri" w:cstheme="minorHAnsi"/>
        </w:rPr>
        <w:t>contacts;</w:t>
      </w:r>
      <w:proofErr w:type="gramEnd"/>
    </w:p>
    <w:p w14:paraId="77B2E78B" w14:textId="77777777" w:rsidR="00CD69F6" w:rsidRPr="0088561C" w:rsidRDefault="00CD69F6" w:rsidP="0088561C">
      <w:pPr>
        <w:pStyle w:val="ListParagraph"/>
        <w:numPr>
          <w:ilvl w:val="0"/>
          <w:numId w:val="29"/>
        </w:numPr>
        <w:spacing w:after="0" w:line="240" w:lineRule="auto"/>
        <w:jc w:val="both"/>
        <w:rPr>
          <w:rFonts w:eastAsia="Calibri" w:cstheme="minorHAnsi"/>
        </w:rPr>
      </w:pPr>
      <w:r w:rsidRPr="0088561C">
        <w:rPr>
          <w:rFonts w:eastAsia="Calibri" w:cstheme="minorHAnsi"/>
        </w:rPr>
        <w:t xml:space="preserve">your </w:t>
      </w:r>
      <w:proofErr w:type="gramStart"/>
      <w:r w:rsidRPr="0088561C">
        <w:rPr>
          <w:rFonts w:eastAsia="Calibri" w:cstheme="minorHAnsi"/>
        </w:rPr>
        <w:t>gender;</w:t>
      </w:r>
      <w:proofErr w:type="gramEnd"/>
    </w:p>
    <w:p w14:paraId="2569C3D2" w14:textId="77777777" w:rsidR="00CD69F6" w:rsidRPr="0088561C" w:rsidRDefault="00CD69F6" w:rsidP="0088561C">
      <w:pPr>
        <w:pStyle w:val="ListParagraph"/>
        <w:numPr>
          <w:ilvl w:val="0"/>
          <w:numId w:val="29"/>
        </w:numPr>
        <w:spacing w:after="0" w:line="240" w:lineRule="auto"/>
        <w:jc w:val="both"/>
        <w:rPr>
          <w:rFonts w:eastAsia="Calibri" w:cstheme="minorHAnsi"/>
        </w:rPr>
      </w:pPr>
      <w:r w:rsidRPr="0088561C">
        <w:rPr>
          <w:rFonts w:eastAsia="Calibri" w:cstheme="minorHAnsi"/>
        </w:rPr>
        <w:t xml:space="preserve">your marital status and family </w:t>
      </w:r>
      <w:proofErr w:type="gramStart"/>
      <w:r w:rsidRPr="0088561C">
        <w:rPr>
          <w:rFonts w:eastAsia="Calibri" w:cstheme="minorHAnsi"/>
        </w:rPr>
        <w:t>details;</w:t>
      </w:r>
      <w:proofErr w:type="gramEnd"/>
    </w:p>
    <w:p w14:paraId="658A20BC" w14:textId="77777777" w:rsidR="00CD69F6" w:rsidRPr="0088561C" w:rsidRDefault="00CD69F6" w:rsidP="0088561C">
      <w:pPr>
        <w:pStyle w:val="ListParagraph"/>
        <w:numPr>
          <w:ilvl w:val="0"/>
          <w:numId w:val="29"/>
        </w:numPr>
        <w:spacing w:after="0" w:line="240" w:lineRule="auto"/>
        <w:jc w:val="both"/>
        <w:rPr>
          <w:rFonts w:eastAsia="Calibri" w:cstheme="minorHAnsi"/>
        </w:rPr>
      </w:pPr>
      <w:r w:rsidRPr="0088561C">
        <w:rPr>
          <w:rFonts w:eastAsia="Calibri" w:cstheme="minorHAnsi"/>
        </w:rPr>
        <w:t xml:space="preserve">information about your contract of employment (or services) including start and end dates of employment, role and location, working hours, details of promotion, salary (including details of previous remuneration), pension, benefits and holiday </w:t>
      </w:r>
      <w:proofErr w:type="gramStart"/>
      <w:r w:rsidRPr="0088561C">
        <w:rPr>
          <w:rFonts w:eastAsia="Calibri" w:cstheme="minorHAnsi"/>
        </w:rPr>
        <w:t>entitlement;</w:t>
      </w:r>
      <w:proofErr w:type="gramEnd"/>
      <w:r w:rsidRPr="0088561C">
        <w:rPr>
          <w:rFonts w:eastAsia="Calibri" w:cstheme="minorHAnsi"/>
        </w:rPr>
        <w:t xml:space="preserve"> </w:t>
      </w:r>
    </w:p>
    <w:p w14:paraId="7F16B724" w14:textId="77777777" w:rsidR="00CD69F6" w:rsidRPr="0088561C" w:rsidRDefault="00CD69F6" w:rsidP="0088561C">
      <w:pPr>
        <w:pStyle w:val="ListParagraph"/>
        <w:numPr>
          <w:ilvl w:val="0"/>
          <w:numId w:val="29"/>
        </w:numPr>
        <w:spacing w:after="0" w:line="240" w:lineRule="auto"/>
        <w:jc w:val="both"/>
        <w:rPr>
          <w:rFonts w:eastAsia="Calibri" w:cstheme="minorHAnsi"/>
        </w:rPr>
      </w:pPr>
      <w:r w:rsidRPr="0088561C">
        <w:rPr>
          <w:rFonts w:eastAsia="Calibri" w:cstheme="minorHAnsi"/>
        </w:rPr>
        <w:t xml:space="preserve">your bank details and information in relation to your tax status including your national insurance </w:t>
      </w:r>
      <w:proofErr w:type="gramStart"/>
      <w:r w:rsidRPr="0088561C">
        <w:rPr>
          <w:rFonts w:eastAsia="Calibri" w:cstheme="minorHAnsi"/>
        </w:rPr>
        <w:t>number;</w:t>
      </w:r>
      <w:proofErr w:type="gramEnd"/>
    </w:p>
    <w:p w14:paraId="257CE108" w14:textId="77777777" w:rsidR="00CD69F6" w:rsidRPr="0088561C" w:rsidRDefault="00CD69F6" w:rsidP="0088561C">
      <w:pPr>
        <w:pStyle w:val="ListParagraph"/>
        <w:numPr>
          <w:ilvl w:val="0"/>
          <w:numId w:val="29"/>
        </w:numPr>
        <w:spacing w:after="0" w:line="240" w:lineRule="auto"/>
        <w:jc w:val="both"/>
        <w:rPr>
          <w:rFonts w:eastAsia="Calibri" w:cstheme="minorHAnsi"/>
        </w:rPr>
      </w:pPr>
      <w:r w:rsidRPr="0088561C">
        <w:rPr>
          <w:rFonts w:eastAsia="Calibri" w:cstheme="minorHAnsi"/>
        </w:rPr>
        <w:t xml:space="preserve">your identification documents including passport and driving licence and information in relation to your immigration status and right to work for </w:t>
      </w:r>
      <w:proofErr w:type="gramStart"/>
      <w:r w:rsidRPr="0088561C">
        <w:rPr>
          <w:rFonts w:eastAsia="Calibri" w:cstheme="minorHAnsi"/>
        </w:rPr>
        <w:t>us;</w:t>
      </w:r>
      <w:proofErr w:type="gramEnd"/>
    </w:p>
    <w:p w14:paraId="42D1BA9C" w14:textId="77777777" w:rsidR="00CD69F6" w:rsidRPr="0088561C" w:rsidRDefault="00CD69F6" w:rsidP="0088561C">
      <w:pPr>
        <w:pStyle w:val="ListParagraph"/>
        <w:numPr>
          <w:ilvl w:val="0"/>
          <w:numId w:val="29"/>
        </w:numPr>
        <w:spacing w:after="0" w:line="240" w:lineRule="auto"/>
        <w:jc w:val="both"/>
        <w:rPr>
          <w:rFonts w:eastAsia="Calibri" w:cstheme="minorHAnsi"/>
        </w:rPr>
      </w:pPr>
      <w:r w:rsidRPr="0088561C">
        <w:rPr>
          <w:rFonts w:eastAsia="Calibri" w:cstheme="minorHAnsi"/>
        </w:rPr>
        <w:t>information relating to disciplinary or grievance investigations and proceedings involving you (whether or not you were the main subject of those proceedings</w:t>
      </w:r>
      <w:proofErr w:type="gramStart"/>
      <w:r w:rsidRPr="0088561C">
        <w:rPr>
          <w:rFonts w:eastAsia="Calibri" w:cstheme="minorHAnsi"/>
        </w:rPr>
        <w:t>);</w:t>
      </w:r>
      <w:proofErr w:type="gramEnd"/>
    </w:p>
    <w:p w14:paraId="02F0D030" w14:textId="77777777" w:rsidR="00CD69F6" w:rsidRPr="0088561C" w:rsidRDefault="00CD69F6" w:rsidP="0088561C">
      <w:pPr>
        <w:pStyle w:val="ListParagraph"/>
        <w:numPr>
          <w:ilvl w:val="0"/>
          <w:numId w:val="29"/>
        </w:numPr>
        <w:spacing w:after="0" w:line="240" w:lineRule="auto"/>
        <w:jc w:val="both"/>
        <w:rPr>
          <w:rFonts w:eastAsia="Calibri" w:cstheme="minorHAnsi"/>
        </w:rPr>
      </w:pPr>
      <w:r w:rsidRPr="0088561C">
        <w:rPr>
          <w:rFonts w:eastAsia="Calibri" w:cstheme="minorHAnsi"/>
        </w:rPr>
        <w:t xml:space="preserve">information relating to your performance and behaviour at </w:t>
      </w:r>
      <w:proofErr w:type="gramStart"/>
      <w:r w:rsidRPr="0088561C">
        <w:rPr>
          <w:rFonts w:eastAsia="Calibri" w:cstheme="minorHAnsi"/>
        </w:rPr>
        <w:t>work;</w:t>
      </w:r>
      <w:proofErr w:type="gramEnd"/>
    </w:p>
    <w:p w14:paraId="6B6F68EC" w14:textId="77777777" w:rsidR="00CD69F6" w:rsidRPr="0088561C" w:rsidRDefault="00CD69F6" w:rsidP="0088561C">
      <w:pPr>
        <w:pStyle w:val="ListParagraph"/>
        <w:numPr>
          <w:ilvl w:val="0"/>
          <w:numId w:val="29"/>
        </w:numPr>
        <w:spacing w:after="0" w:line="240" w:lineRule="auto"/>
        <w:jc w:val="both"/>
        <w:rPr>
          <w:rFonts w:eastAsia="Calibri" w:cstheme="minorHAnsi"/>
        </w:rPr>
      </w:pPr>
      <w:r w:rsidRPr="0088561C">
        <w:rPr>
          <w:rFonts w:eastAsia="Calibri" w:cstheme="minorHAnsi"/>
        </w:rPr>
        <w:t xml:space="preserve">training </w:t>
      </w:r>
      <w:proofErr w:type="gramStart"/>
      <w:r w:rsidRPr="0088561C">
        <w:rPr>
          <w:rFonts w:eastAsia="Calibri" w:cstheme="minorHAnsi"/>
        </w:rPr>
        <w:t>records;</w:t>
      </w:r>
      <w:proofErr w:type="gramEnd"/>
    </w:p>
    <w:p w14:paraId="2C191B60" w14:textId="77777777" w:rsidR="00CD69F6" w:rsidRPr="0088561C" w:rsidRDefault="00CD69F6" w:rsidP="0088561C">
      <w:pPr>
        <w:pStyle w:val="ListParagraph"/>
        <w:numPr>
          <w:ilvl w:val="0"/>
          <w:numId w:val="29"/>
        </w:numPr>
        <w:spacing w:after="0" w:line="240" w:lineRule="auto"/>
        <w:jc w:val="both"/>
        <w:rPr>
          <w:rFonts w:eastAsia="Calibri" w:cstheme="minorHAnsi"/>
        </w:rPr>
      </w:pPr>
      <w:r w:rsidRPr="0088561C">
        <w:rPr>
          <w:rFonts w:eastAsia="Calibri" w:cstheme="minorHAnsi"/>
        </w:rPr>
        <w:t xml:space="preserve">immunisation records if appropriate for your </w:t>
      </w:r>
      <w:proofErr w:type="gramStart"/>
      <w:r w:rsidRPr="0088561C">
        <w:rPr>
          <w:rFonts w:eastAsia="Calibri" w:cstheme="minorHAnsi"/>
        </w:rPr>
        <w:t>role;</w:t>
      </w:r>
      <w:proofErr w:type="gramEnd"/>
    </w:p>
    <w:p w14:paraId="5A3C032C" w14:textId="77777777" w:rsidR="00CD69F6" w:rsidRPr="0088561C" w:rsidRDefault="00CD69F6" w:rsidP="0088561C">
      <w:pPr>
        <w:pStyle w:val="ListParagraph"/>
        <w:numPr>
          <w:ilvl w:val="0"/>
          <w:numId w:val="29"/>
        </w:numPr>
        <w:spacing w:after="0" w:line="240" w:lineRule="auto"/>
        <w:jc w:val="both"/>
        <w:rPr>
          <w:rFonts w:eastAsia="Calibri" w:cstheme="minorHAnsi"/>
        </w:rPr>
      </w:pPr>
      <w:r w:rsidRPr="0088561C">
        <w:rPr>
          <w:rFonts w:eastAsia="Calibri" w:cstheme="minorHAnsi"/>
        </w:rPr>
        <w:t>your images (whether captured on CCTV, by photograph or video</w:t>
      </w:r>
      <w:proofErr w:type="gramStart"/>
      <w:r w:rsidRPr="0088561C">
        <w:rPr>
          <w:rFonts w:eastAsia="Calibri" w:cstheme="minorHAnsi"/>
        </w:rPr>
        <w:t>);</w:t>
      </w:r>
      <w:proofErr w:type="gramEnd"/>
    </w:p>
    <w:p w14:paraId="4B528BE5" w14:textId="77777777" w:rsidR="00CD69F6" w:rsidRPr="0088561C" w:rsidRDefault="00CD69F6" w:rsidP="0088561C">
      <w:pPr>
        <w:pStyle w:val="ListParagraph"/>
        <w:numPr>
          <w:ilvl w:val="0"/>
          <w:numId w:val="29"/>
        </w:numPr>
        <w:spacing w:after="0" w:line="240" w:lineRule="auto"/>
        <w:jc w:val="both"/>
        <w:rPr>
          <w:rFonts w:eastAsia="Calibri" w:cstheme="minorHAnsi"/>
        </w:rPr>
      </w:pPr>
      <w:r w:rsidRPr="0088561C">
        <w:rPr>
          <w:rFonts w:eastAsia="Calibri" w:cstheme="minorHAnsi"/>
        </w:rPr>
        <w:t>any other category of personal data which we may notify you of from time to time.</w:t>
      </w:r>
    </w:p>
    <w:p w14:paraId="38CDB306" w14:textId="77777777" w:rsidR="00CD69F6" w:rsidRDefault="00CD69F6" w:rsidP="00CD69F6">
      <w:pPr>
        <w:pStyle w:val="ListParagraph"/>
        <w:spacing w:line="240" w:lineRule="auto"/>
        <w:ind w:left="405"/>
        <w:jc w:val="both"/>
        <w:rPr>
          <w:rFonts w:eastAsia="Calibri" w:cstheme="minorHAnsi"/>
        </w:rPr>
      </w:pPr>
    </w:p>
    <w:p w14:paraId="76F17D01" w14:textId="77777777" w:rsidR="00DC617B" w:rsidRDefault="00DC617B" w:rsidP="00CD69F6">
      <w:pPr>
        <w:pStyle w:val="ListParagraph"/>
        <w:spacing w:line="240" w:lineRule="auto"/>
        <w:ind w:left="405"/>
        <w:jc w:val="both"/>
        <w:rPr>
          <w:rFonts w:eastAsia="Calibri" w:cstheme="minorHAnsi"/>
        </w:rPr>
      </w:pPr>
    </w:p>
    <w:p w14:paraId="53ADB132" w14:textId="77777777" w:rsidR="00DC617B" w:rsidRDefault="00DC617B" w:rsidP="00CD69F6">
      <w:pPr>
        <w:pStyle w:val="ListParagraph"/>
        <w:spacing w:line="240" w:lineRule="auto"/>
        <w:ind w:left="405"/>
        <w:jc w:val="both"/>
        <w:rPr>
          <w:rFonts w:eastAsia="Calibri" w:cstheme="minorHAnsi"/>
        </w:rPr>
      </w:pPr>
    </w:p>
    <w:p w14:paraId="769631A0" w14:textId="77777777" w:rsidR="00DC617B" w:rsidRDefault="00DC617B" w:rsidP="00CD69F6">
      <w:pPr>
        <w:pStyle w:val="ListParagraph"/>
        <w:spacing w:line="240" w:lineRule="auto"/>
        <w:ind w:left="405"/>
        <w:jc w:val="both"/>
        <w:rPr>
          <w:rFonts w:eastAsia="Calibri" w:cstheme="minorHAnsi"/>
        </w:rPr>
      </w:pPr>
    </w:p>
    <w:p w14:paraId="7F1FF177" w14:textId="77777777" w:rsidR="00DC617B" w:rsidRDefault="00DC617B" w:rsidP="00CD69F6">
      <w:pPr>
        <w:pStyle w:val="ListParagraph"/>
        <w:spacing w:line="240" w:lineRule="auto"/>
        <w:ind w:left="405"/>
        <w:jc w:val="both"/>
        <w:rPr>
          <w:rFonts w:eastAsia="Calibri" w:cstheme="minorHAnsi"/>
        </w:rPr>
      </w:pPr>
    </w:p>
    <w:p w14:paraId="3F2374B9" w14:textId="77777777" w:rsidR="00DC617B" w:rsidRDefault="00DC617B" w:rsidP="00CD69F6">
      <w:pPr>
        <w:pStyle w:val="ListParagraph"/>
        <w:spacing w:line="240" w:lineRule="auto"/>
        <w:ind w:left="405"/>
        <w:jc w:val="both"/>
        <w:rPr>
          <w:rFonts w:eastAsia="Calibri" w:cstheme="minorHAnsi"/>
        </w:rPr>
      </w:pPr>
    </w:p>
    <w:p w14:paraId="4AC1B167" w14:textId="77777777" w:rsidR="00DC617B" w:rsidRDefault="00DC617B" w:rsidP="00CD69F6">
      <w:pPr>
        <w:pStyle w:val="ListParagraph"/>
        <w:spacing w:line="240" w:lineRule="auto"/>
        <w:ind w:left="405"/>
        <w:jc w:val="both"/>
        <w:rPr>
          <w:rFonts w:eastAsia="Calibri" w:cstheme="minorHAnsi"/>
        </w:rPr>
      </w:pPr>
    </w:p>
    <w:p w14:paraId="65F1AACC" w14:textId="77777777" w:rsidR="00DC617B" w:rsidRPr="006B1265" w:rsidRDefault="00DC617B" w:rsidP="00CD69F6">
      <w:pPr>
        <w:pStyle w:val="ListParagraph"/>
        <w:spacing w:line="240" w:lineRule="auto"/>
        <w:ind w:left="405"/>
        <w:jc w:val="both"/>
        <w:rPr>
          <w:rFonts w:eastAsia="Calibri" w:cstheme="minorHAnsi"/>
        </w:rPr>
      </w:pPr>
    </w:p>
    <w:p w14:paraId="4659B70F" w14:textId="2A3876DA" w:rsidR="00CD69F6" w:rsidRPr="006B1265" w:rsidRDefault="00CD69F6" w:rsidP="00642B7A">
      <w:pPr>
        <w:pStyle w:val="Heading1"/>
        <w:rPr>
          <w:rFonts w:eastAsia="Calibri"/>
        </w:rPr>
      </w:pPr>
      <w:r w:rsidRPr="006B1265">
        <w:rPr>
          <w:rFonts w:eastAsia="Calibri"/>
        </w:rPr>
        <w:t>How we define special categories of personal data</w:t>
      </w:r>
    </w:p>
    <w:p w14:paraId="7AD09808" w14:textId="77777777" w:rsidR="00CD69F6" w:rsidRPr="006B1265" w:rsidRDefault="00CD69F6" w:rsidP="00CD69F6">
      <w:pPr>
        <w:pStyle w:val="ListParagraph"/>
        <w:spacing w:line="240" w:lineRule="auto"/>
        <w:ind w:left="405"/>
        <w:jc w:val="both"/>
        <w:rPr>
          <w:rFonts w:eastAsia="Calibri" w:cstheme="minorHAnsi"/>
          <w:b/>
        </w:rPr>
      </w:pPr>
    </w:p>
    <w:p w14:paraId="2F656617"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42B7A">
        <w:rPr>
          <w:rFonts w:eastAsia="Calibri" w:cstheme="minorHAnsi"/>
          <w:i/>
          <w:iCs/>
        </w:rPr>
        <w:t>‘Special categories of personal data’</w:t>
      </w:r>
      <w:r w:rsidRPr="006B1265">
        <w:rPr>
          <w:rFonts w:eastAsia="Calibri" w:cstheme="minorHAnsi"/>
        </w:rPr>
        <w:t xml:space="preserve"> are types of personal data consisting of information as to:</w:t>
      </w:r>
    </w:p>
    <w:p w14:paraId="600A4B82" w14:textId="77777777" w:rsidR="00CD69F6" w:rsidRPr="006B1265" w:rsidRDefault="00CD69F6" w:rsidP="00CD69F6">
      <w:pPr>
        <w:pStyle w:val="ListParagraph"/>
        <w:spacing w:line="240" w:lineRule="auto"/>
        <w:ind w:left="405"/>
        <w:jc w:val="both"/>
        <w:rPr>
          <w:rFonts w:eastAsia="Calibri" w:cstheme="minorHAnsi"/>
        </w:rPr>
      </w:pPr>
    </w:p>
    <w:p w14:paraId="05FF9B30" w14:textId="77777777" w:rsidR="00CD69F6" w:rsidRPr="00DC617B" w:rsidRDefault="00CD69F6" w:rsidP="00DC617B">
      <w:pPr>
        <w:pStyle w:val="ListParagraph"/>
        <w:numPr>
          <w:ilvl w:val="0"/>
          <w:numId w:val="30"/>
        </w:numPr>
        <w:spacing w:after="0" w:line="240" w:lineRule="auto"/>
        <w:jc w:val="both"/>
        <w:rPr>
          <w:rFonts w:eastAsia="Calibri" w:cstheme="minorHAnsi"/>
        </w:rPr>
      </w:pPr>
      <w:r w:rsidRPr="00DC617B">
        <w:rPr>
          <w:rFonts w:eastAsia="Calibri" w:cstheme="minorHAnsi"/>
        </w:rPr>
        <w:t xml:space="preserve">racial or ethnic </w:t>
      </w:r>
      <w:proofErr w:type="gramStart"/>
      <w:r w:rsidRPr="00DC617B">
        <w:rPr>
          <w:rFonts w:eastAsia="Calibri" w:cstheme="minorHAnsi"/>
        </w:rPr>
        <w:t>origin;</w:t>
      </w:r>
      <w:proofErr w:type="gramEnd"/>
    </w:p>
    <w:p w14:paraId="39F13590" w14:textId="77777777" w:rsidR="00CD69F6" w:rsidRPr="00DC617B" w:rsidRDefault="00CD69F6" w:rsidP="00DC617B">
      <w:pPr>
        <w:pStyle w:val="ListParagraph"/>
        <w:numPr>
          <w:ilvl w:val="0"/>
          <w:numId w:val="30"/>
        </w:numPr>
        <w:spacing w:after="0" w:line="240" w:lineRule="auto"/>
        <w:jc w:val="both"/>
        <w:rPr>
          <w:rFonts w:eastAsia="Calibri" w:cstheme="minorHAnsi"/>
        </w:rPr>
      </w:pPr>
      <w:r w:rsidRPr="00DC617B">
        <w:rPr>
          <w:rFonts w:eastAsia="Calibri" w:cstheme="minorHAnsi"/>
        </w:rPr>
        <w:t xml:space="preserve">political </w:t>
      </w:r>
      <w:proofErr w:type="gramStart"/>
      <w:r w:rsidRPr="00DC617B">
        <w:rPr>
          <w:rFonts w:eastAsia="Calibri" w:cstheme="minorHAnsi"/>
        </w:rPr>
        <w:t>opinions;</w:t>
      </w:r>
      <w:proofErr w:type="gramEnd"/>
    </w:p>
    <w:p w14:paraId="75A0A6D5" w14:textId="77777777" w:rsidR="00CD69F6" w:rsidRPr="00DC617B" w:rsidRDefault="00CD69F6" w:rsidP="00DC617B">
      <w:pPr>
        <w:pStyle w:val="ListParagraph"/>
        <w:numPr>
          <w:ilvl w:val="0"/>
          <w:numId w:val="30"/>
        </w:numPr>
        <w:spacing w:after="0" w:line="240" w:lineRule="auto"/>
        <w:jc w:val="both"/>
        <w:rPr>
          <w:rFonts w:eastAsia="Calibri" w:cstheme="minorHAnsi"/>
        </w:rPr>
      </w:pPr>
      <w:r w:rsidRPr="00DC617B">
        <w:rPr>
          <w:rFonts w:eastAsia="Calibri" w:cstheme="minorHAnsi"/>
        </w:rPr>
        <w:t xml:space="preserve">religious or philosophical </w:t>
      </w:r>
      <w:proofErr w:type="gramStart"/>
      <w:r w:rsidRPr="00DC617B">
        <w:rPr>
          <w:rFonts w:eastAsia="Calibri" w:cstheme="minorHAnsi"/>
        </w:rPr>
        <w:t>beliefs;</w:t>
      </w:r>
      <w:proofErr w:type="gramEnd"/>
    </w:p>
    <w:p w14:paraId="2F2D2B32" w14:textId="77777777" w:rsidR="00CD69F6" w:rsidRPr="00DC617B" w:rsidRDefault="00CD69F6" w:rsidP="00DC617B">
      <w:pPr>
        <w:pStyle w:val="ListParagraph"/>
        <w:numPr>
          <w:ilvl w:val="0"/>
          <w:numId w:val="30"/>
        </w:numPr>
        <w:spacing w:after="0" w:line="240" w:lineRule="auto"/>
        <w:jc w:val="both"/>
        <w:rPr>
          <w:rFonts w:eastAsia="Calibri" w:cstheme="minorHAnsi"/>
        </w:rPr>
      </w:pPr>
      <w:r w:rsidRPr="00DC617B">
        <w:rPr>
          <w:rFonts w:eastAsia="Calibri" w:cstheme="minorHAnsi"/>
        </w:rPr>
        <w:t xml:space="preserve">trade union </w:t>
      </w:r>
      <w:proofErr w:type="gramStart"/>
      <w:r w:rsidRPr="00DC617B">
        <w:rPr>
          <w:rFonts w:eastAsia="Calibri" w:cstheme="minorHAnsi"/>
        </w:rPr>
        <w:t>membership;</w:t>
      </w:r>
      <w:proofErr w:type="gramEnd"/>
    </w:p>
    <w:p w14:paraId="72DEF3B4" w14:textId="77777777" w:rsidR="00CD69F6" w:rsidRPr="00DC617B" w:rsidRDefault="00CD69F6" w:rsidP="00DC617B">
      <w:pPr>
        <w:pStyle w:val="ListParagraph"/>
        <w:numPr>
          <w:ilvl w:val="0"/>
          <w:numId w:val="30"/>
        </w:numPr>
        <w:spacing w:after="0" w:line="240" w:lineRule="auto"/>
        <w:jc w:val="both"/>
        <w:rPr>
          <w:rFonts w:eastAsia="Calibri" w:cstheme="minorHAnsi"/>
        </w:rPr>
      </w:pPr>
      <w:r w:rsidRPr="00DC617B">
        <w:rPr>
          <w:rFonts w:eastAsia="Calibri" w:cstheme="minorHAnsi"/>
        </w:rPr>
        <w:t xml:space="preserve">genetic or biometric </w:t>
      </w:r>
      <w:proofErr w:type="gramStart"/>
      <w:r w:rsidRPr="00DC617B">
        <w:rPr>
          <w:rFonts w:eastAsia="Calibri" w:cstheme="minorHAnsi"/>
        </w:rPr>
        <w:t>data;</w:t>
      </w:r>
      <w:proofErr w:type="gramEnd"/>
    </w:p>
    <w:p w14:paraId="6E3838B9" w14:textId="77777777" w:rsidR="00CD69F6" w:rsidRPr="00DC617B" w:rsidRDefault="00CD69F6" w:rsidP="00DC617B">
      <w:pPr>
        <w:pStyle w:val="ListParagraph"/>
        <w:numPr>
          <w:ilvl w:val="0"/>
          <w:numId w:val="30"/>
        </w:numPr>
        <w:spacing w:after="0" w:line="240" w:lineRule="auto"/>
        <w:jc w:val="both"/>
        <w:rPr>
          <w:rFonts w:eastAsia="Calibri" w:cstheme="minorHAnsi"/>
        </w:rPr>
      </w:pPr>
      <w:proofErr w:type="gramStart"/>
      <w:r w:rsidRPr="00DC617B">
        <w:rPr>
          <w:rFonts w:eastAsia="Calibri" w:cstheme="minorHAnsi"/>
        </w:rPr>
        <w:t>health;</w:t>
      </w:r>
      <w:proofErr w:type="gramEnd"/>
    </w:p>
    <w:p w14:paraId="7DE5069E" w14:textId="77777777" w:rsidR="00CD69F6" w:rsidRPr="00DC617B" w:rsidRDefault="00CD69F6" w:rsidP="00DC617B">
      <w:pPr>
        <w:pStyle w:val="ListParagraph"/>
        <w:numPr>
          <w:ilvl w:val="0"/>
          <w:numId w:val="30"/>
        </w:numPr>
        <w:spacing w:after="0" w:line="240" w:lineRule="auto"/>
        <w:jc w:val="both"/>
        <w:rPr>
          <w:rFonts w:eastAsia="Calibri" w:cstheme="minorHAnsi"/>
        </w:rPr>
      </w:pPr>
      <w:r w:rsidRPr="00DC617B">
        <w:rPr>
          <w:rFonts w:eastAsia="Calibri" w:cstheme="minorHAnsi"/>
        </w:rPr>
        <w:t>sex life and sexual orientation; and</w:t>
      </w:r>
    </w:p>
    <w:p w14:paraId="563BCD83" w14:textId="77777777" w:rsidR="00CD69F6" w:rsidRPr="00DC617B" w:rsidRDefault="00CD69F6" w:rsidP="00DC617B">
      <w:pPr>
        <w:pStyle w:val="ListParagraph"/>
        <w:numPr>
          <w:ilvl w:val="0"/>
          <w:numId w:val="30"/>
        </w:numPr>
        <w:spacing w:after="0" w:line="240" w:lineRule="auto"/>
        <w:jc w:val="both"/>
        <w:rPr>
          <w:rFonts w:eastAsia="Calibri" w:cstheme="minorHAnsi"/>
        </w:rPr>
      </w:pPr>
      <w:r w:rsidRPr="00DC617B">
        <w:rPr>
          <w:rFonts w:eastAsia="Calibri" w:cstheme="minorHAnsi"/>
        </w:rPr>
        <w:t>any criminal convictions and offences.</w:t>
      </w:r>
    </w:p>
    <w:p w14:paraId="4F480D01" w14:textId="77777777" w:rsidR="00CD69F6" w:rsidRPr="006B1265" w:rsidRDefault="00CD69F6" w:rsidP="00CD69F6">
      <w:pPr>
        <w:spacing w:after="0" w:line="240" w:lineRule="auto"/>
        <w:jc w:val="both"/>
        <w:rPr>
          <w:rFonts w:eastAsia="Calibri" w:cstheme="minorHAnsi"/>
        </w:rPr>
      </w:pPr>
    </w:p>
    <w:p w14:paraId="1A27C737"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We may hold and use any of these special categories of your personal data in accordance with the law.</w:t>
      </w:r>
    </w:p>
    <w:p w14:paraId="770B5C9D" w14:textId="77777777" w:rsidR="00F83BA9" w:rsidRDefault="00F83BA9" w:rsidP="00CD69F6">
      <w:pPr>
        <w:spacing w:after="0" w:line="240" w:lineRule="auto"/>
        <w:jc w:val="both"/>
        <w:rPr>
          <w:rFonts w:eastAsia="Calibri" w:cstheme="minorHAnsi"/>
          <w:b/>
        </w:rPr>
      </w:pPr>
    </w:p>
    <w:p w14:paraId="71FBB441" w14:textId="0ECA0415" w:rsidR="00CD69F6" w:rsidRPr="006B1265" w:rsidRDefault="00CD69F6" w:rsidP="00F83BA9">
      <w:pPr>
        <w:pStyle w:val="Heading1"/>
        <w:rPr>
          <w:rFonts w:eastAsia="Calibri"/>
        </w:rPr>
      </w:pPr>
      <w:r w:rsidRPr="006B1265">
        <w:rPr>
          <w:rFonts w:eastAsia="Calibri"/>
        </w:rPr>
        <w:t>How we define processing</w:t>
      </w:r>
    </w:p>
    <w:p w14:paraId="603F0F89" w14:textId="77777777" w:rsidR="00CD69F6" w:rsidRPr="006B1265" w:rsidRDefault="00CD69F6" w:rsidP="00CD69F6">
      <w:pPr>
        <w:pStyle w:val="ListParagraph"/>
        <w:spacing w:line="240" w:lineRule="auto"/>
        <w:ind w:left="405"/>
        <w:jc w:val="both"/>
        <w:rPr>
          <w:rFonts w:eastAsia="Calibri" w:cstheme="minorHAnsi"/>
          <w:b/>
        </w:rPr>
      </w:pPr>
    </w:p>
    <w:p w14:paraId="6E43D727"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F83BA9">
        <w:rPr>
          <w:rFonts w:eastAsia="Calibri" w:cstheme="minorHAnsi"/>
          <w:i/>
          <w:iCs/>
        </w:rPr>
        <w:t>‘Processing’</w:t>
      </w:r>
      <w:r w:rsidRPr="006B1265">
        <w:rPr>
          <w:rFonts w:eastAsia="Calibri" w:cstheme="minorHAnsi"/>
        </w:rPr>
        <w:t xml:space="preserve"> means any operation which is performed on personal data such as:</w:t>
      </w:r>
    </w:p>
    <w:p w14:paraId="3BA1F1F2" w14:textId="77777777" w:rsidR="00CD69F6" w:rsidRPr="006B1265" w:rsidRDefault="00CD69F6" w:rsidP="00CD69F6">
      <w:pPr>
        <w:pStyle w:val="ListParagraph"/>
        <w:spacing w:line="240" w:lineRule="auto"/>
        <w:ind w:left="405"/>
        <w:jc w:val="both"/>
        <w:rPr>
          <w:rFonts w:eastAsia="Calibri" w:cstheme="minorHAnsi"/>
        </w:rPr>
      </w:pPr>
    </w:p>
    <w:p w14:paraId="4ECBB7A4" w14:textId="77777777" w:rsidR="00CD69F6" w:rsidRPr="002F5F14" w:rsidRDefault="00CD69F6" w:rsidP="002F5F14">
      <w:pPr>
        <w:pStyle w:val="ListParagraph"/>
        <w:numPr>
          <w:ilvl w:val="0"/>
          <w:numId w:val="31"/>
        </w:numPr>
        <w:spacing w:after="0" w:line="240" w:lineRule="auto"/>
        <w:jc w:val="both"/>
        <w:rPr>
          <w:rFonts w:eastAsia="Calibri" w:cstheme="minorHAnsi"/>
        </w:rPr>
      </w:pPr>
      <w:r w:rsidRPr="002F5F14">
        <w:rPr>
          <w:rFonts w:eastAsia="Calibri" w:cstheme="minorHAnsi"/>
        </w:rPr>
        <w:t xml:space="preserve">collection, recording, organisation, structuring or </w:t>
      </w:r>
      <w:proofErr w:type="gramStart"/>
      <w:r w:rsidRPr="002F5F14">
        <w:rPr>
          <w:rFonts w:eastAsia="Calibri" w:cstheme="minorHAnsi"/>
        </w:rPr>
        <w:t>storage;</w:t>
      </w:r>
      <w:proofErr w:type="gramEnd"/>
    </w:p>
    <w:p w14:paraId="7850E98A" w14:textId="77777777" w:rsidR="00CD69F6" w:rsidRPr="002F5F14" w:rsidRDefault="00CD69F6" w:rsidP="002F5F14">
      <w:pPr>
        <w:pStyle w:val="ListParagraph"/>
        <w:numPr>
          <w:ilvl w:val="0"/>
          <w:numId w:val="31"/>
        </w:numPr>
        <w:spacing w:after="0" w:line="240" w:lineRule="auto"/>
        <w:jc w:val="both"/>
        <w:rPr>
          <w:rFonts w:eastAsia="Calibri" w:cstheme="minorHAnsi"/>
        </w:rPr>
      </w:pPr>
      <w:r w:rsidRPr="002F5F14">
        <w:rPr>
          <w:rFonts w:eastAsia="Calibri" w:cstheme="minorHAnsi"/>
        </w:rPr>
        <w:t xml:space="preserve">adaption or </w:t>
      </w:r>
      <w:proofErr w:type="gramStart"/>
      <w:r w:rsidRPr="002F5F14">
        <w:rPr>
          <w:rFonts w:eastAsia="Calibri" w:cstheme="minorHAnsi"/>
        </w:rPr>
        <w:t>alteration;</w:t>
      </w:r>
      <w:proofErr w:type="gramEnd"/>
    </w:p>
    <w:p w14:paraId="531C409A" w14:textId="77777777" w:rsidR="00CD69F6" w:rsidRPr="002F5F14" w:rsidRDefault="00CD69F6" w:rsidP="002F5F14">
      <w:pPr>
        <w:pStyle w:val="ListParagraph"/>
        <w:numPr>
          <w:ilvl w:val="0"/>
          <w:numId w:val="31"/>
        </w:numPr>
        <w:spacing w:after="0" w:line="240" w:lineRule="auto"/>
        <w:jc w:val="both"/>
        <w:rPr>
          <w:rFonts w:eastAsia="Calibri" w:cstheme="minorHAnsi"/>
        </w:rPr>
      </w:pPr>
      <w:r w:rsidRPr="002F5F14">
        <w:rPr>
          <w:rFonts w:eastAsia="Calibri" w:cstheme="minorHAnsi"/>
        </w:rPr>
        <w:t xml:space="preserve">retrieval, consultation or </w:t>
      </w:r>
      <w:proofErr w:type="gramStart"/>
      <w:r w:rsidRPr="002F5F14">
        <w:rPr>
          <w:rFonts w:eastAsia="Calibri" w:cstheme="minorHAnsi"/>
        </w:rPr>
        <w:t>use;</w:t>
      </w:r>
      <w:proofErr w:type="gramEnd"/>
    </w:p>
    <w:p w14:paraId="7DE73C51" w14:textId="77777777" w:rsidR="00CD69F6" w:rsidRPr="002F5F14" w:rsidRDefault="00CD69F6" w:rsidP="002F5F14">
      <w:pPr>
        <w:pStyle w:val="ListParagraph"/>
        <w:numPr>
          <w:ilvl w:val="0"/>
          <w:numId w:val="31"/>
        </w:numPr>
        <w:spacing w:after="0" w:line="240" w:lineRule="auto"/>
        <w:jc w:val="both"/>
        <w:rPr>
          <w:rFonts w:eastAsia="Calibri" w:cstheme="minorHAnsi"/>
        </w:rPr>
      </w:pPr>
      <w:r w:rsidRPr="002F5F14">
        <w:rPr>
          <w:rFonts w:eastAsia="Calibri" w:cstheme="minorHAnsi"/>
        </w:rPr>
        <w:t xml:space="preserve">disclosure by transmission, dissemination or otherwise making </w:t>
      </w:r>
      <w:proofErr w:type="gramStart"/>
      <w:r w:rsidRPr="002F5F14">
        <w:rPr>
          <w:rFonts w:eastAsia="Calibri" w:cstheme="minorHAnsi"/>
        </w:rPr>
        <w:t>available;</w:t>
      </w:r>
      <w:proofErr w:type="gramEnd"/>
    </w:p>
    <w:p w14:paraId="2B01F09B" w14:textId="77777777" w:rsidR="00CD69F6" w:rsidRPr="002F5F14" w:rsidRDefault="00CD69F6" w:rsidP="002F5F14">
      <w:pPr>
        <w:pStyle w:val="ListParagraph"/>
        <w:numPr>
          <w:ilvl w:val="0"/>
          <w:numId w:val="31"/>
        </w:numPr>
        <w:spacing w:after="0" w:line="240" w:lineRule="auto"/>
        <w:jc w:val="both"/>
        <w:rPr>
          <w:rFonts w:eastAsia="Calibri" w:cstheme="minorHAnsi"/>
        </w:rPr>
      </w:pPr>
      <w:r w:rsidRPr="002F5F14">
        <w:rPr>
          <w:rFonts w:eastAsia="Calibri" w:cstheme="minorHAnsi"/>
        </w:rPr>
        <w:t>alignment or combination; and</w:t>
      </w:r>
    </w:p>
    <w:p w14:paraId="0478237C" w14:textId="77777777" w:rsidR="00CD69F6" w:rsidRPr="002F5F14" w:rsidRDefault="00CD69F6" w:rsidP="002F5F14">
      <w:pPr>
        <w:pStyle w:val="ListParagraph"/>
        <w:numPr>
          <w:ilvl w:val="0"/>
          <w:numId w:val="31"/>
        </w:numPr>
        <w:spacing w:after="0" w:line="240" w:lineRule="auto"/>
        <w:jc w:val="both"/>
        <w:rPr>
          <w:rFonts w:eastAsia="Calibri" w:cstheme="minorHAnsi"/>
        </w:rPr>
      </w:pPr>
      <w:r w:rsidRPr="002F5F14">
        <w:rPr>
          <w:rFonts w:eastAsia="Calibri" w:cstheme="minorHAnsi"/>
        </w:rPr>
        <w:t xml:space="preserve">restriction, </w:t>
      </w:r>
      <w:proofErr w:type="gramStart"/>
      <w:r w:rsidRPr="002F5F14">
        <w:rPr>
          <w:rFonts w:eastAsia="Calibri" w:cstheme="minorHAnsi"/>
        </w:rPr>
        <w:t>destruction</w:t>
      </w:r>
      <w:proofErr w:type="gramEnd"/>
      <w:r w:rsidRPr="002F5F14">
        <w:rPr>
          <w:rFonts w:eastAsia="Calibri" w:cstheme="minorHAnsi"/>
        </w:rPr>
        <w:t xml:space="preserve"> or erasure.</w:t>
      </w:r>
    </w:p>
    <w:p w14:paraId="0FF5EFDE" w14:textId="77777777" w:rsidR="00CD69F6" w:rsidRPr="006B1265" w:rsidRDefault="00CD69F6" w:rsidP="00CD69F6">
      <w:pPr>
        <w:spacing w:after="0" w:line="240" w:lineRule="auto"/>
        <w:jc w:val="both"/>
        <w:rPr>
          <w:rFonts w:eastAsia="Calibri" w:cstheme="minorHAnsi"/>
        </w:rPr>
      </w:pPr>
    </w:p>
    <w:p w14:paraId="68FFC461"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This includes processing personal data which forms part of a filing system and any automated processing.</w:t>
      </w:r>
    </w:p>
    <w:p w14:paraId="371DA7F0" w14:textId="77777777" w:rsidR="00CD69F6" w:rsidRPr="006B1265" w:rsidRDefault="00CD69F6" w:rsidP="00CD69F6">
      <w:pPr>
        <w:spacing w:after="0" w:line="240" w:lineRule="auto"/>
        <w:jc w:val="both"/>
        <w:rPr>
          <w:rFonts w:eastAsia="Calibri" w:cstheme="minorHAnsi"/>
          <w:b/>
        </w:rPr>
      </w:pPr>
    </w:p>
    <w:p w14:paraId="07C06ED8" w14:textId="77777777" w:rsidR="00CD69F6" w:rsidRPr="006B1265" w:rsidRDefault="00CD69F6" w:rsidP="002F5F14">
      <w:pPr>
        <w:pStyle w:val="Heading1"/>
        <w:rPr>
          <w:rFonts w:eastAsia="Calibri"/>
        </w:rPr>
      </w:pPr>
      <w:r w:rsidRPr="006B1265">
        <w:rPr>
          <w:rFonts w:eastAsia="Calibri"/>
        </w:rPr>
        <w:t>How will we process your personal data?</w:t>
      </w:r>
    </w:p>
    <w:p w14:paraId="7C6900F9" w14:textId="77777777" w:rsidR="00CD69F6" w:rsidRPr="006B1265" w:rsidRDefault="00CD69F6" w:rsidP="00CD69F6">
      <w:pPr>
        <w:pStyle w:val="ListParagraph"/>
        <w:spacing w:line="240" w:lineRule="auto"/>
        <w:ind w:left="405"/>
        <w:jc w:val="both"/>
        <w:rPr>
          <w:rFonts w:eastAsia="Calibri" w:cstheme="minorHAnsi"/>
          <w:b/>
        </w:rPr>
      </w:pPr>
    </w:p>
    <w:p w14:paraId="63574C9D"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The Practice will process your personal data (including special categories of personal data) in accordance with our obligations under the law. </w:t>
      </w:r>
    </w:p>
    <w:p w14:paraId="2722FC20" w14:textId="77777777" w:rsidR="00CD69F6" w:rsidRPr="006B1265" w:rsidRDefault="00CD69F6" w:rsidP="00CD69F6">
      <w:pPr>
        <w:pStyle w:val="ListParagraph"/>
        <w:spacing w:line="240" w:lineRule="auto"/>
        <w:ind w:left="405"/>
        <w:jc w:val="both"/>
        <w:rPr>
          <w:rFonts w:eastAsia="Calibri" w:cstheme="minorHAnsi"/>
        </w:rPr>
      </w:pPr>
    </w:p>
    <w:p w14:paraId="042F3058"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We will use your personal data for:</w:t>
      </w:r>
    </w:p>
    <w:p w14:paraId="215E55D8" w14:textId="77777777" w:rsidR="00CD69F6" w:rsidRPr="006B1265" w:rsidRDefault="00CD69F6" w:rsidP="00CD69F6">
      <w:pPr>
        <w:pStyle w:val="ListParagraph"/>
        <w:spacing w:line="240" w:lineRule="auto"/>
        <w:rPr>
          <w:rFonts w:eastAsia="Calibri" w:cstheme="minorHAnsi"/>
        </w:rPr>
      </w:pPr>
    </w:p>
    <w:p w14:paraId="3B1009F3" w14:textId="77777777" w:rsidR="00CD69F6" w:rsidRPr="00685511" w:rsidRDefault="00CD69F6" w:rsidP="00685511">
      <w:pPr>
        <w:pStyle w:val="ListParagraph"/>
        <w:numPr>
          <w:ilvl w:val="0"/>
          <w:numId w:val="32"/>
        </w:numPr>
        <w:spacing w:after="0" w:line="240" w:lineRule="auto"/>
        <w:jc w:val="both"/>
        <w:rPr>
          <w:rFonts w:eastAsia="Calibri" w:cstheme="minorHAnsi"/>
        </w:rPr>
      </w:pPr>
      <w:r w:rsidRPr="00685511">
        <w:rPr>
          <w:rFonts w:eastAsia="Calibri" w:cstheme="minorHAnsi"/>
        </w:rPr>
        <w:t xml:space="preserve">performing the contract of employment (or services) between </w:t>
      </w:r>
      <w:proofErr w:type="gramStart"/>
      <w:r w:rsidRPr="00685511">
        <w:rPr>
          <w:rFonts w:eastAsia="Calibri" w:cstheme="minorHAnsi"/>
        </w:rPr>
        <w:t>us;</w:t>
      </w:r>
      <w:proofErr w:type="gramEnd"/>
    </w:p>
    <w:p w14:paraId="715A77E1" w14:textId="77777777" w:rsidR="00CD69F6" w:rsidRPr="00685511" w:rsidRDefault="00CD69F6" w:rsidP="00685511">
      <w:pPr>
        <w:pStyle w:val="ListParagraph"/>
        <w:numPr>
          <w:ilvl w:val="0"/>
          <w:numId w:val="32"/>
        </w:numPr>
        <w:spacing w:after="0" w:line="240" w:lineRule="auto"/>
        <w:jc w:val="both"/>
        <w:rPr>
          <w:rFonts w:eastAsia="Calibri" w:cstheme="minorHAnsi"/>
        </w:rPr>
      </w:pPr>
      <w:r w:rsidRPr="00685511">
        <w:rPr>
          <w:rFonts w:eastAsia="Calibri" w:cstheme="minorHAnsi"/>
        </w:rPr>
        <w:t>complying with any legal obligation; or</w:t>
      </w:r>
    </w:p>
    <w:p w14:paraId="0140D081" w14:textId="77777777" w:rsidR="0065016D" w:rsidRDefault="0065016D" w:rsidP="0065016D">
      <w:pPr>
        <w:pStyle w:val="ListParagraph"/>
        <w:spacing w:after="0" w:line="240" w:lineRule="auto"/>
        <w:ind w:left="810"/>
        <w:jc w:val="both"/>
        <w:rPr>
          <w:rFonts w:eastAsia="Calibri" w:cstheme="minorHAnsi"/>
        </w:rPr>
      </w:pPr>
    </w:p>
    <w:p w14:paraId="3DB903C3" w14:textId="77777777" w:rsidR="0065016D" w:rsidRDefault="0065016D" w:rsidP="0065016D">
      <w:pPr>
        <w:pStyle w:val="ListParagraph"/>
        <w:spacing w:after="0" w:line="240" w:lineRule="auto"/>
        <w:ind w:left="810"/>
        <w:jc w:val="both"/>
        <w:rPr>
          <w:rFonts w:eastAsia="Calibri" w:cstheme="minorHAnsi"/>
        </w:rPr>
      </w:pPr>
    </w:p>
    <w:p w14:paraId="36B5F351" w14:textId="2E8BA155" w:rsidR="00CD69F6" w:rsidRPr="00685511" w:rsidRDefault="00CD69F6" w:rsidP="00685511">
      <w:pPr>
        <w:pStyle w:val="ListParagraph"/>
        <w:numPr>
          <w:ilvl w:val="0"/>
          <w:numId w:val="32"/>
        </w:numPr>
        <w:spacing w:after="0" w:line="240" w:lineRule="auto"/>
        <w:jc w:val="both"/>
        <w:rPr>
          <w:rFonts w:eastAsia="Calibri" w:cstheme="minorHAnsi"/>
        </w:rPr>
      </w:pPr>
      <w:r w:rsidRPr="00685511">
        <w:rPr>
          <w:rFonts w:eastAsia="Calibri" w:cstheme="minorHAnsi"/>
        </w:rPr>
        <w:t>if it is necessary for our legitimate interests (or for the legitimate interests of someone else). However, we can only do this if your interests and rights do not override ours (or theirs). You have the right to challenge our legitimate interests and request that we stop this processing.</w:t>
      </w:r>
    </w:p>
    <w:p w14:paraId="7D443893" w14:textId="77777777" w:rsidR="00CD69F6" w:rsidRPr="006B1265" w:rsidRDefault="00CD69F6" w:rsidP="00CD69F6">
      <w:pPr>
        <w:pStyle w:val="ListParagraph"/>
        <w:spacing w:line="240" w:lineRule="auto"/>
        <w:rPr>
          <w:rFonts w:eastAsia="Calibri" w:cstheme="minorHAnsi"/>
        </w:rPr>
      </w:pPr>
    </w:p>
    <w:p w14:paraId="3D3B4A8D"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We can process your personal data for these purposes without your knowledge or consent. We will not use your personal data for an unrelated purpose without telling you about it and the legal basis that we intend to rely on for processing it.</w:t>
      </w:r>
    </w:p>
    <w:p w14:paraId="26A7D379" w14:textId="77777777" w:rsidR="00CD69F6" w:rsidRPr="006B1265" w:rsidRDefault="00CD69F6" w:rsidP="00CD69F6">
      <w:pPr>
        <w:pStyle w:val="ListParagraph"/>
        <w:spacing w:line="240" w:lineRule="auto"/>
        <w:ind w:left="405"/>
        <w:jc w:val="both"/>
        <w:rPr>
          <w:rFonts w:eastAsia="Calibri" w:cstheme="minorHAnsi"/>
        </w:rPr>
      </w:pPr>
    </w:p>
    <w:p w14:paraId="0F68910B" w14:textId="0F517830"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If you choose not to provide us with certain personal data</w:t>
      </w:r>
      <w:r w:rsidR="006E273D">
        <w:rPr>
          <w:rFonts w:eastAsia="Calibri" w:cstheme="minorHAnsi"/>
        </w:rPr>
        <w:t>,</w:t>
      </w:r>
      <w:r w:rsidRPr="006B1265">
        <w:rPr>
          <w:rFonts w:eastAsia="Calibri" w:cstheme="minorHAnsi"/>
        </w:rPr>
        <w:t xml:space="preserve"> you should be aware that we may not be able to carry out certain parts of the contract between us. For example, if you do not provide us with your bank account </w:t>
      </w:r>
      <w:proofErr w:type="gramStart"/>
      <w:r w:rsidRPr="006B1265">
        <w:rPr>
          <w:rFonts w:eastAsia="Calibri" w:cstheme="minorHAnsi"/>
        </w:rPr>
        <w:t>details</w:t>
      </w:r>
      <w:proofErr w:type="gramEnd"/>
      <w:r w:rsidRPr="006B1265">
        <w:rPr>
          <w:rFonts w:eastAsia="Calibri" w:cstheme="minorHAnsi"/>
        </w:rPr>
        <w:t xml:space="preserve"> we may not be able to pay you. It might also stop us from complying with certain legal obligations and duties which we have such as to pay the right amount of tax to HMRC or to make reasonable adjustments in relation to any disability you may suffer from.</w:t>
      </w:r>
    </w:p>
    <w:p w14:paraId="3990FC6F" w14:textId="77777777" w:rsidR="00CD69F6" w:rsidRPr="006B1265" w:rsidRDefault="00CD69F6" w:rsidP="00CD69F6">
      <w:pPr>
        <w:pStyle w:val="ListParagraph"/>
        <w:spacing w:line="240" w:lineRule="auto"/>
        <w:rPr>
          <w:rFonts w:eastAsia="Calibri" w:cstheme="minorHAnsi"/>
        </w:rPr>
      </w:pPr>
    </w:p>
    <w:p w14:paraId="7EC01B1F" w14:textId="77777777" w:rsidR="00B32700"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Where your choice not to give </w:t>
      </w:r>
      <w:proofErr w:type="gramStart"/>
      <w:r w:rsidRPr="006B1265">
        <w:rPr>
          <w:rFonts w:eastAsia="Calibri" w:cstheme="minorHAnsi"/>
        </w:rPr>
        <w:t>us</w:t>
      </w:r>
      <w:proofErr w:type="gramEnd"/>
      <w:r w:rsidRPr="006B1265">
        <w:rPr>
          <w:rFonts w:eastAsia="Calibri" w:cstheme="minorHAnsi"/>
        </w:rPr>
        <w:t xml:space="preserve"> certain personal data means we are unable to comply with our legal obligations or the terms of our contract with you, we may be obliged to terminate your employment (or engagement).</w:t>
      </w:r>
    </w:p>
    <w:p w14:paraId="2ADD8360" w14:textId="77777777" w:rsidR="00B32700" w:rsidRPr="00B32700" w:rsidRDefault="00B32700" w:rsidP="00B32700">
      <w:pPr>
        <w:pStyle w:val="ListParagraph"/>
        <w:rPr>
          <w:rFonts w:eastAsia="Calibri" w:cstheme="minorHAnsi"/>
          <w:b/>
        </w:rPr>
      </w:pPr>
    </w:p>
    <w:p w14:paraId="0AD9E8CC" w14:textId="04885F63" w:rsidR="00CD69F6" w:rsidRPr="00B32700" w:rsidRDefault="00CD69F6" w:rsidP="00B32700">
      <w:pPr>
        <w:pStyle w:val="Heading1"/>
        <w:rPr>
          <w:rFonts w:eastAsia="Calibri"/>
        </w:rPr>
      </w:pPr>
      <w:r w:rsidRPr="00B32700">
        <w:rPr>
          <w:rFonts w:eastAsia="Calibri"/>
        </w:rPr>
        <w:t>Examples of when we might process your personal data</w:t>
      </w:r>
    </w:p>
    <w:p w14:paraId="64C48B09" w14:textId="77777777" w:rsidR="00CD69F6" w:rsidRPr="006B1265" w:rsidRDefault="00CD69F6" w:rsidP="00CD69F6">
      <w:pPr>
        <w:pStyle w:val="ListParagraph"/>
        <w:spacing w:line="240" w:lineRule="auto"/>
        <w:rPr>
          <w:rFonts w:eastAsia="Calibri" w:cstheme="minorHAnsi"/>
        </w:rPr>
      </w:pPr>
    </w:p>
    <w:p w14:paraId="6316C98F" w14:textId="174DFAB8"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We </w:t>
      </w:r>
      <w:r w:rsidR="00B32700" w:rsidRPr="006B1265">
        <w:rPr>
          <w:rFonts w:eastAsia="Calibri" w:cstheme="minorHAnsi"/>
        </w:rPr>
        <w:t>must</w:t>
      </w:r>
      <w:r w:rsidRPr="006B1265">
        <w:rPr>
          <w:rFonts w:eastAsia="Calibri" w:cstheme="minorHAnsi"/>
        </w:rPr>
        <w:t xml:space="preserve"> process your personal data in various situations during your recruitment, employment (or engagement) and even following termination of your employment (or engagement).</w:t>
      </w:r>
    </w:p>
    <w:p w14:paraId="7C3F655D" w14:textId="77777777" w:rsidR="00CD69F6" w:rsidRPr="006B1265" w:rsidRDefault="00CD69F6" w:rsidP="00CD69F6">
      <w:pPr>
        <w:pStyle w:val="ListParagraph"/>
        <w:spacing w:line="240" w:lineRule="auto"/>
        <w:ind w:left="405"/>
        <w:jc w:val="both"/>
        <w:rPr>
          <w:rFonts w:eastAsia="Calibri" w:cstheme="minorHAnsi"/>
        </w:rPr>
      </w:pPr>
    </w:p>
    <w:p w14:paraId="272088A3" w14:textId="74FE680A"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For example, (see below for the meaning of the asterisks):  </w:t>
      </w:r>
    </w:p>
    <w:p w14:paraId="2626A5C4" w14:textId="77777777" w:rsidR="00CD69F6" w:rsidRPr="006B1265" w:rsidRDefault="00CD69F6" w:rsidP="00CD69F6">
      <w:pPr>
        <w:pStyle w:val="ListParagraph"/>
        <w:spacing w:line="240" w:lineRule="auto"/>
        <w:rPr>
          <w:rFonts w:eastAsia="Calibri" w:cstheme="minorHAnsi"/>
        </w:rPr>
      </w:pPr>
    </w:p>
    <w:p w14:paraId="33B20DCC"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 xml:space="preserve">to decide whether to employ (or engage) </w:t>
      </w:r>
      <w:proofErr w:type="gramStart"/>
      <w:r w:rsidRPr="00026940">
        <w:rPr>
          <w:rFonts w:eastAsia="Calibri" w:cstheme="minorHAnsi"/>
        </w:rPr>
        <w:t>you;</w:t>
      </w:r>
      <w:proofErr w:type="gramEnd"/>
    </w:p>
    <w:p w14:paraId="50C80A6C"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 xml:space="preserve">to decide how much to pay you, and the other terms of your contract with </w:t>
      </w:r>
      <w:proofErr w:type="gramStart"/>
      <w:r w:rsidRPr="00026940">
        <w:rPr>
          <w:rFonts w:eastAsia="Calibri" w:cstheme="minorHAnsi"/>
        </w:rPr>
        <w:t>us;</w:t>
      </w:r>
      <w:proofErr w:type="gramEnd"/>
    </w:p>
    <w:p w14:paraId="2544BDBC"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 xml:space="preserve">to check you have the legal right to work for </w:t>
      </w:r>
      <w:proofErr w:type="gramStart"/>
      <w:r w:rsidRPr="00026940">
        <w:rPr>
          <w:rFonts w:eastAsia="Calibri" w:cstheme="minorHAnsi"/>
        </w:rPr>
        <w:t>us;</w:t>
      </w:r>
      <w:proofErr w:type="gramEnd"/>
    </w:p>
    <w:p w14:paraId="592F895F"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 xml:space="preserve">to carry out the contract between us including where relevant, its </w:t>
      </w:r>
      <w:proofErr w:type="gramStart"/>
      <w:r w:rsidRPr="00026940">
        <w:rPr>
          <w:rFonts w:eastAsia="Calibri" w:cstheme="minorHAnsi"/>
        </w:rPr>
        <w:t>termination;</w:t>
      </w:r>
      <w:proofErr w:type="gramEnd"/>
    </w:p>
    <w:p w14:paraId="0FB5E492"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training you and reviewing your performance</w:t>
      </w:r>
      <w:proofErr w:type="gramStart"/>
      <w:r w:rsidRPr="00026940">
        <w:rPr>
          <w:rFonts w:eastAsia="Calibri" w:cstheme="minorHAnsi"/>
        </w:rPr>
        <w:t>*;</w:t>
      </w:r>
      <w:proofErr w:type="gramEnd"/>
    </w:p>
    <w:p w14:paraId="500E6D76"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 xml:space="preserve">to decide whether to promote </w:t>
      </w:r>
      <w:proofErr w:type="gramStart"/>
      <w:r w:rsidRPr="00026940">
        <w:rPr>
          <w:rFonts w:eastAsia="Calibri" w:cstheme="minorHAnsi"/>
        </w:rPr>
        <w:t>you;</w:t>
      </w:r>
      <w:proofErr w:type="gramEnd"/>
    </w:p>
    <w:p w14:paraId="548A1917"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to decide whether and how to manage your performance, absence or conduct</w:t>
      </w:r>
      <w:proofErr w:type="gramStart"/>
      <w:r w:rsidRPr="00026940">
        <w:rPr>
          <w:rFonts w:eastAsia="Calibri" w:cstheme="minorHAnsi"/>
        </w:rPr>
        <w:t>*;</w:t>
      </w:r>
      <w:proofErr w:type="gramEnd"/>
    </w:p>
    <w:p w14:paraId="50F15D4C"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 xml:space="preserve">to carry out a disciplinary or grievance investigation or procedure in relation to you or someone </w:t>
      </w:r>
      <w:proofErr w:type="gramStart"/>
      <w:r w:rsidRPr="00026940">
        <w:rPr>
          <w:rFonts w:eastAsia="Calibri" w:cstheme="minorHAnsi"/>
        </w:rPr>
        <w:t>else;</w:t>
      </w:r>
      <w:proofErr w:type="gramEnd"/>
    </w:p>
    <w:p w14:paraId="5695138F"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to determine whether we need to make reasonable adjustments to your workplace or role because of your disability</w:t>
      </w:r>
      <w:proofErr w:type="gramStart"/>
      <w:r w:rsidRPr="00026940">
        <w:rPr>
          <w:rFonts w:eastAsia="Calibri" w:cstheme="minorHAnsi"/>
        </w:rPr>
        <w:t>*;</w:t>
      </w:r>
      <w:proofErr w:type="gramEnd"/>
    </w:p>
    <w:p w14:paraId="301C44D2"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to monitor diversity and equal opportunities</w:t>
      </w:r>
      <w:proofErr w:type="gramStart"/>
      <w:r w:rsidRPr="00026940">
        <w:rPr>
          <w:rFonts w:eastAsia="Calibri" w:cstheme="minorHAnsi"/>
        </w:rPr>
        <w:t>*;</w:t>
      </w:r>
      <w:proofErr w:type="gramEnd"/>
      <w:r w:rsidRPr="00026940">
        <w:rPr>
          <w:rFonts w:eastAsia="Calibri" w:cstheme="minorHAnsi"/>
        </w:rPr>
        <w:t xml:space="preserve"> </w:t>
      </w:r>
    </w:p>
    <w:p w14:paraId="4788E708"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 xml:space="preserve">to monitor and protect the security (including network security) of the Practice, of you, our other staff, customers and </w:t>
      </w:r>
      <w:proofErr w:type="gramStart"/>
      <w:r w:rsidRPr="00026940">
        <w:rPr>
          <w:rFonts w:eastAsia="Calibri" w:cstheme="minorHAnsi"/>
        </w:rPr>
        <w:t>others;</w:t>
      </w:r>
      <w:proofErr w:type="gramEnd"/>
    </w:p>
    <w:p w14:paraId="6A140754"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to monitor and protect the health and safety of you, our other staff, customers and third parties</w:t>
      </w:r>
      <w:proofErr w:type="gramStart"/>
      <w:r w:rsidRPr="00026940">
        <w:rPr>
          <w:rFonts w:eastAsia="Calibri" w:cstheme="minorHAnsi"/>
        </w:rPr>
        <w:t>*;</w:t>
      </w:r>
      <w:proofErr w:type="gramEnd"/>
    </w:p>
    <w:p w14:paraId="21759780" w14:textId="77777777" w:rsidR="00026940" w:rsidRDefault="00026940" w:rsidP="00026940">
      <w:pPr>
        <w:pStyle w:val="ListParagraph"/>
        <w:spacing w:after="0" w:line="240" w:lineRule="auto"/>
        <w:ind w:left="810"/>
        <w:jc w:val="both"/>
        <w:rPr>
          <w:rFonts w:eastAsia="Calibri" w:cstheme="minorHAnsi"/>
        </w:rPr>
      </w:pPr>
    </w:p>
    <w:p w14:paraId="7162E453" w14:textId="77777777" w:rsidR="00026940" w:rsidRDefault="00026940" w:rsidP="00026940">
      <w:pPr>
        <w:pStyle w:val="ListParagraph"/>
        <w:spacing w:after="0" w:line="240" w:lineRule="auto"/>
        <w:ind w:left="810"/>
        <w:jc w:val="both"/>
        <w:rPr>
          <w:rFonts w:eastAsia="Calibri" w:cstheme="minorHAnsi"/>
        </w:rPr>
      </w:pPr>
    </w:p>
    <w:p w14:paraId="1D6A1129" w14:textId="3741C658"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to pay you and provide pension and other benefits in accordance with the contract between us</w:t>
      </w:r>
      <w:proofErr w:type="gramStart"/>
      <w:r w:rsidRPr="00026940">
        <w:rPr>
          <w:rFonts w:eastAsia="Calibri" w:cstheme="minorHAnsi"/>
        </w:rPr>
        <w:t>*;</w:t>
      </w:r>
      <w:proofErr w:type="gramEnd"/>
    </w:p>
    <w:p w14:paraId="09211E1A"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 xml:space="preserve">paying tax and national </w:t>
      </w:r>
      <w:proofErr w:type="gramStart"/>
      <w:r w:rsidRPr="00026940">
        <w:rPr>
          <w:rFonts w:eastAsia="Calibri" w:cstheme="minorHAnsi"/>
        </w:rPr>
        <w:t>insurance;</w:t>
      </w:r>
      <w:proofErr w:type="gramEnd"/>
    </w:p>
    <w:p w14:paraId="568C7481"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 xml:space="preserve">to provide a reference upon request from another </w:t>
      </w:r>
      <w:proofErr w:type="gramStart"/>
      <w:r w:rsidRPr="00026940">
        <w:rPr>
          <w:rFonts w:eastAsia="Calibri" w:cstheme="minorHAnsi"/>
        </w:rPr>
        <w:t>employer;</w:t>
      </w:r>
      <w:proofErr w:type="gramEnd"/>
    </w:p>
    <w:p w14:paraId="655E6761"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monitoring compliance by you, us and others with our policies and our contractual obligations</w:t>
      </w:r>
      <w:proofErr w:type="gramStart"/>
      <w:r w:rsidRPr="00026940">
        <w:rPr>
          <w:rFonts w:eastAsia="Calibri" w:cstheme="minorHAnsi"/>
        </w:rPr>
        <w:t>*;</w:t>
      </w:r>
      <w:proofErr w:type="gramEnd"/>
    </w:p>
    <w:p w14:paraId="71B0F15E"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to comply with employment law, immigration law, health and safety law, tax law and other laws which affect us</w:t>
      </w:r>
      <w:proofErr w:type="gramStart"/>
      <w:r w:rsidRPr="00026940">
        <w:rPr>
          <w:rFonts w:eastAsia="Calibri" w:cstheme="minorHAnsi"/>
        </w:rPr>
        <w:t>*;</w:t>
      </w:r>
      <w:proofErr w:type="gramEnd"/>
    </w:p>
    <w:p w14:paraId="2C288A07"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to answer questions from insurers in respect of any insurance policies which relate to you</w:t>
      </w:r>
      <w:proofErr w:type="gramStart"/>
      <w:r w:rsidRPr="00026940">
        <w:rPr>
          <w:rFonts w:eastAsia="Calibri" w:cstheme="minorHAnsi"/>
        </w:rPr>
        <w:t>*;</w:t>
      </w:r>
      <w:proofErr w:type="gramEnd"/>
    </w:p>
    <w:p w14:paraId="2A43F128"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 xml:space="preserve">running our business and planning for the </w:t>
      </w:r>
      <w:proofErr w:type="gramStart"/>
      <w:r w:rsidRPr="00026940">
        <w:rPr>
          <w:rFonts w:eastAsia="Calibri" w:cstheme="minorHAnsi"/>
        </w:rPr>
        <w:t>future;</w:t>
      </w:r>
      <w:proofErr w:type="gramEnd"/>
    </w:p>
    <w:p w14:paraId="0B87515E"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 xml:space="preserve">the prevention and detection of fraud or other criminal </w:t>
      </w:r>
      <w:proofErr w:type="gramStart"/>
      <w:r w:rsidRPr="00026940">
        <w:rPr>
          <w:rFonts w:eastAsia="Calibri" w:cstheme="minorHAnsi"/>
        </w:rPr>
        <w:t>offences;</w:t>
      </w:r>
      <w:proofErr w:type="gramEnd"/>
    </w:p>
    <w:p w14:paraId="614941B6"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to defend the Practice in respect of any investigation or litigation and to comply with any court or tribunal orders for disclosure</w:t>
      </w:r>
      <w:proofErr w:type="gramStart"/>
      <w:r w:rsidRPr="00026940">
        <w:rPr>
          <w:rFonts w:eastAsia="Calibri" w:cstheme="minorHAnsi"/>
        </w:rPr>
        <w:t>*;</w:t>
      </w:r>
      <w:proofErr w:type="gramEnd"/>
    </w:p>
    <w:p w14:paraId="526AD6A8" w14:textId="77777777" w:rsidR="00CD69F6" w:rsidRPr="00026940" w:rsidRDefault="00CD69F6" w:rsidP="00026940">
      <w:pPr>
        <w:pStyle w:val="ListParagraph"/>
        <w:numPr>
          <w:ilvl w:val="0"/>
          <w:numId w:val="33"/>
        </w:numPr>
        <w:spacing w:after="0" w:line="240" w:lineRule="auto"/>
        <w:jc w:val="both"/>
        <w:rPr>
          <w:rFonts w:eastAsia="Calibri" w:cstheme="minorHAnsi"/>
        </w:rPr>
      </w:pPr>
      <w:r w:rsidRPr="00026940">
        <w:rPr>
          <w:rFonts w:eastAsia="Calibri" w:cstheme="minorHAnsi"/>
        </w:rPr>
        <w:t>for any other reason which we may notify you of from time to time.</w:t>
      </w:r>
    </w:p>
    <w:p w14:paraId="67B9C851" w14:textId="77777777" w:rsidR="00CD69F6" w:rsidRPr="006B1265" w:rsidRDefault="00CD69F6" w:rsidP="00CD69F6">
      <w:pPr>
        <w:pStyle w:val="ListParagraph"/>
        <w:spacing w:line="240" w:lineRule="auto"/>
        <w:rPr>
          <w:rFonts w:eastAsia="Calibri" w:cstheme="minorHAnsi"/>
        </w:rPr>
      </w:pPr>
    </w:p>
    <w:p w14:paraId="5D46AABC" w14:textId="6285B2F5" w:rsidR="00CD69F6"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We will only process special categories of your personal data (see </w:t>
      </w:r>
      <w:r w:rsidR="004063DA">
        <w:rPr>
          <w:rFonts w:eastAsia="Calibri" w:cstheme="minorHAnsi"/>
        </w:rPr>
        <w:t xml:space="preserve">‘*’ </w:t>
      </w:r>
      <w:r w:rsidRPr="006B1265">
        <w:rPr>
          <w:rFonts w:eastAsia="Calibri" w:cstheme="minorHAnsi"/>
        </w:rPr>
        <w:t xml:space="preserve">above) in certain situations in accordance with the law. For example, we can do so if we have your explicit consent. If we asked for your consent to process a special category of personal </w:t>
      </w:r>
      <w:proofErr w:type="gramStart"/>
      <w:r w:rsidRPr="006B1265">
        <w:rPr>
          <w:rFonts w:eastAsia="Calibri" w:cstheme="minorHAnsi"/>
        </w:rPr>
        <w:t>data</w:t>
      </w:r>
      <w:proofErr w:type="gramEnd"/>
      <w:r w:rsidRPr="006B1265">
        <w:rPr>
          <w:rFonts w:eastAsia="Calibri" w:cstheme="minorHAnsi"/>
        </w:rPr>
        <w:t xml:space="preserve"> then we would explain the reasons for our request. </w:t>
      </w:r>
    </w:p>
    <w:p w14:paraId="7B10C9EE" w14:textId="77777777" w:rsidR="00CD69F6" w:rsidRPr="006B1265" w:rsidRDefault="00CD69F6" w:rsidP="00CD69F6">
      <w:pPr>
        <w:pStyle w:val="ListParagraph"/>
        <w:spacing w:line="240" w:lineRule="auto"/>
        <w:ind w:left="405"/>
        <w:jc w:val="both"/>
        <w:rPr>
          <w:rFonts w:eastAsia="Calibri" w:cstheme="minorHAnsi"/>
        </w:rPr>
      </w:pPr>
    </w:p>
    <w:p w14:paraId="4E1FB548" w14:textId="3722DB0E"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We do not need your consent to process special categories of your personal data when we are processing it for the following purposes, which we may do: </w:t>
      </w:r>
    </w:p>
    <w:p w14:paraId="317A74E2" w14:textId="77777777" w:rsidR="00CD69F6" w:rsidRPr="006B1265" w:rsidRDefault="00CD69F6" w:rsidP="00CD69F6">
      <w:pPr>
        <w:pStyle w:val="ListParagraph"/>
        <w:spacing w:line="240" w:lineRule="auto"/>
        <w:rPr>
          <w:rFonts w:eastAsia="Calibri" w:cstheme="minorHAnsi"/>
        </w:rPr>
      </w:pPr>
    </w:p>
    <w:p w14:paraId="41E2C0E4" w14:textId="77777777" w:rsidR="00CD69F6" w:rsidRPr="00424C81" w:rsidRDefault="00CD69F6" w:rsidP="00424C81">
      <w:pPr>
        <w:pStyle w:val="ListParagraph"/>
        <w:numPr>
          <w:ilvl w:val="0"/>
          <w:numId w:val="34"/>
        </w:numPr>
        <w:spacing w:after="0" w:line="240" w:lineRule="auto"/>
        <w:jc w:val="both"/>
        <w:rPr>
          <w:rFonts w:eastAsia="Calibri" w:cstheme="minorHAnsi"/>
        </w:rPr>
      </w:pPr>
      <w:r w:rsidRPr="00424C81">
        <w:rPr>
          <w:rFonts w:eastAsia="Calibri" w:cstheme="minorHAnsi"/>
        </w:rPr>
        <w:t xml:space="preserve">where it is necessary for carrying out rights and obligations under employment </w:t>
      </w:r>
      <w:proofErr w:type="gramStart"/>
      <w:r w:rsidRPr="00424C81">
        <w:rPr>
          <w:rFonts w:eastAsia="Calibri" w:cstheme="minorHAnsi"/>
        </w:rPr>
        <w:t>law;</w:t>
      </w:r>
      <w:proofErr w:type="gramEnd"/>
    </w:p>
    <w:p w14:paraId="330ECCE9" w14:textId="77777777" w:rsidR="00CD69F6" w:rsidRPr="00424C81" w:rsidRDefault="00CD69F6" w:rsidP="00424C81">
      <w:pPr>
        <w:pStyle w:val="ListParagraph"/>
        <w:numPr>
          <w:ilvl w:val="0"/>
          <w:numId w:val="34"/>
        </w:numPr>
        <w:spacing w:after="0" w:line="240" w:lineRule="auto"/>
        <w:jc w:val="both"/>
        <w:rPr>
          <w:rFonts w:eastAsia="Calibri" w:cstheme="minorHAnsi"/>
        </w:rPr>
      </w:pPr>
      <w:r w:rsidRPr="00424C81">
        <w:rPr>
          <w:rFonts w:eastAsia="Calibri" w:cstheme="minorHAnsi"/>
        </w:rPr>
        <w:t xml:space="preserve">where it is necessary to protect your vital interests or those of another person where you/they are physically or legally incapable of giving </w:t>
      </w:r>
      <w:proofErr w:type="gramStart"/>
      <w:r w:rsidRPr="00424C81">
        <w:rPr>
          <w:rFonts w:eastAsia="Calibri" w:cstheme="minorHAnsi"/>
        </w:rPr>
        <w:t>consent;</w:t>
      </w:r>
      <w:proofErr w:type="gramEnd"/>
    </w:p>
    <w:p w14:paraId="59D7D791" w14:textId="77777777" w:rsidR="00CD69F6" w:rsidRPr="00424C81" w:rsidRDefault="00CD69F6" w:rsidP="00424C81">
      <w:pPr>
        <w:pStyle w:val="ListParagraph"/>
        <w:numPr>
          <w:ilvl w:val="0"/>
          <w:numId w:val="34"/>
        </w:numPr>
        <w:spacing w:after="0" w:line="240" w:lineRule="auto"/>
        <w:jc w:val="both"/>
        <w:rPr>
          <w:rFonts w:eastAsia="Calibri" w:cstheme="minorHAnsi"/>
        </w:rPr>
      </w:pPr>
      <w:r w:rsidRPr="00424C81">
        <w:rPr>
          <w:rFonts w:eastAsia="Calibri" w:cstheme="minorHAnsi"/>
        </w:rPr>
        <w:t xml:space="preserve">where you have made the data </w:t>
      </w:r>
      <w:proofErr w:type="gramStart"/>
      <w:r w:rsidRPr="00424C81">
        <w:rPr>
          <w:rFonts w:eastAsia="Calibri" w:cstheme="minorHAnsi"/>
        </w:rPr>
        <w:t>public;</w:t>
      </w:r>
      <w:proofErr w:type="gramEnd"/>
    </w:p>
    <w:p w14:paraId="4875B61C" w14:textId="77777777" w:rsidR="00CD69F6" w:rsidRPr="00424C81" w:rsidRDefault="00CD69F6" w:rsidP="00424C81">
      <w:pPr>
        <w:pStyle w:val="ListParagraph"/>
        <w:numPr>
          <w:ilvl w:val="0"/>
          <w:numId w:val="34"/>
        </w:numPr>
        <w:spacing w:after="0" w:line="240" w:lineRule="auto"/>
        <w:jc w:val="both"/>
        <w:rPr>
          <w:rFonts w:eastAsia="Calibri" w:cstheme="minorHAnsi"/>
        </w:rPr>
      </w:pPr>
      <w:r w:rsidRPr="00424C81">
        <w:rPr>
          <w:rFonts w:eastAsia="Calibri" w:cstheme="minorHAnsi"/>
        </w:rPr>
        <w:t xml:space="preserve">where processing is necessary for the establishment, </w:t>
      </w:r>
      <w:proofErr w:type="gramStart"/>
      <w:r w:rsidRPr="00424C81">
        <w:rPr>
          <w:rFonts w:eastAsia="Calibri" w:cstheme="minorHAnsi"/>
        </w:rPr>
        <w:t>exercise</w:t>
      </w:r>
      <w:proofErr w:type="gramEnd"/>
      <w:r w:rsidRPr="00424C81">
        <w:rPr>
          <w:rFonts w:eastAsia="Calibri" w:cstheme="minorHAnsi"/>
        </w:rPr>
        <w:t xml:space="preserve"> or defence of legal claims; and</w:t>
      </w:r>
    </w:p>
    <w:p w14:paraId="66D8213E" w14:textId="77777777" w:rsidR="00CD69F6" w:rsidRPr="00424C81" w:rsidRDefault="00CD69F6" w:rsidP="00424C81">
      <w:pPr>
        <w:pStyle w:val="ListParagraph"/>
        <w:numPr>
          <w:ilvl w:val="0"/>
          <w:numId w:val="34"/>
        </w:numPr>
        <w:spacing w:after="0" w:line="240" w:lineRule="auto"/>
        <w:jc w:val="both"/>
        <w:rPr>
          <w:rFonts w:eastAsia="Calibri" w:cstheme="minorHAnsi"/>
        </w:rPr>
      </w:pPr>
      <w:r w:rsidRPr="00424C81">
        <w:rPr>
          <w:rFonts w:eastAsia="Calibri" w:cstheme="minorHAnsi"/>
        </w:rPr>
        <w:t>where processing is necessary for the purposes of occupational medicine or for the assessment of your working capacity.</w:t>
      </w:r>
    </w:p>
    <w:p w14:paraId="0C8035E5" w14:textId="77777777" w:rsidR="00CD69F6" w:rsidRPr="006B1265" w:rsidRDefault="00CD69F6" w:rsidP="00CD69F6">
      <w:pPr>
        <w:pStyle w:val="ListParagraph"/>
        <w:spacing w:line="240" w:lineRule="auto"/>
        <w:rPr>
          <w:rFonts w:eastAsia="Calibri" w:cstheme="minorHAnsi"/>
        </w:rPr>
      </w:pPr>
    </w:p>
    <w:p w14:paraId="2DA05B06"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If you have criminal convictions that are relevant to our employment of engagement of you, we will record this information for our own legitimate interests and to enable us to answer questions from our regulators and other entitled authorities.</w:t>
      </w:r>
    </w:p>
    <w:p w14:paraId="7BD0BDEF" w14:textId="77777777" w:rsidR="00CD69F6" w:rsidRPr="006B1265" w:rsidRDefault="00CD69F6" w:rsidP="00CD69F6">
      <w:pPr>
        <w:pStyle w:val="ListParagraph"/>
        <w:spacing w:line="240" w:lineRule="auto"/>
        <w:ind w:left="405"/>
        <w:jc w:val="both"/>
        <w:rPr>
          <w:rFonts w:eastAsia="Calibri" w:cstheme="minorHAnsi"/>
        </w:rPr>
      </w:pPr>
    </w:p>
    <w:p w14:paraId="121361FA" w14:textId="007918FA"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We might process special categories of your personal data for the purposes set out in paragraph 23. </w:t>
      </w:r>
      <w:r w:rsidR="00E76C6D" w:rsidRPr="006B1265">
        <w:rPr>
          <w:rFonts w:eastAsia="Calibri" w:cstheme="minorHAnsi"/>
        </w:rPr>
        <w:t>We</w:t>
      </w:r>
      <w:r w:rsidRPr="006B1265">
        <w:rPr>
          <w:rFonts w:eastAsia="Calibri" w:cstheme="minorHAnsi"/>
        </w:rPr>
        <w:t xml:space="preserve"> will use information in relation to: </w:t>
      </w:r>
    </w:p>
    <w:p w14:paraId="0CA279E2" w14:textId="77777777" w:rsidR="00CD69F6" w:rsidRPr="006B1265" w:rsidRDefault="00CD69F6" w:rsidP="00CD69F6">
      <w:pPr>
        <w:pStyle w:val="ListParagraph"/>
        <w:spacing w:line="240" w:lineRule="auto"/>
        <w:rPr>
          <w:rFonts w:eastAsia="Calibri" w:cstheme="minorHAnsi"/>
        </w:rPr>
      </w:pPr>
    </w:p>
    <w:p w14:paraId="502A8035" w14:textId="60086963" w:rsidR="00CD69F6" w:rsidRPr="00E76C6D" w:rsidRDefault="00CD69F6" w:rsidP="00E76C6D">
      <w:pPr>
        <w:pStyle w:val="ListParagraph"/>
        <w:numPr>
          <w:ilvl w:val="0"/>
          <w:numId w:val="35"/>
        </w:numPr>
        <w:spacing w:after="0" w:line="240" w:lineRule="auto"/>
        <w:jc w:val="both"/>
        <w:rPr>
          <w:rFonts w:eastAsia="Calibri" w:cstheme="minorHAnsi"/>
        </w:rPr>
      </w:pPr>
      <w:r w:rsidRPr="00E76C6D">
        <w:rPr>
          <w:rFonts w:eastAsia="Calibri" w:cstheme="minorHAnsi"/>
        </w:rPr>
        <w:t xml:space="preserve">your race, ethnic origin, religion, sexual </w:t>
      </w:r>
      <w:proofErr w:type="gramStart"/>
      <w:r w:rsidRPr="00E76C6D">
        <w:rPr>
          <w:rFonts w:eastAsia="Calibri" w:cstheme="minorHAnsi"/>
        </w:rPr>
        <w:t>orientation</w:t>
      </w:r>
      <w:proofErr w:type="gramEnd"/>
      <w:r w:rsidRPr="00E76C6D">
        <w:rPr>
          <w:rFonts w:eastAsia="Calibri" w:cstheme="minorHAnsi"/>
        </w:rPr>
        <w:t xml:space="preserve"> or gender to monitor equal opportunities;</w:t>
      </w:r>
      <w:r w:rsidR="00E76C6D">
        <w:rPr>
          <w:rFonts w:eastAsia="Calibri" w:cstheme="minorHAnsi"/>
        </w:rPr>
        <w:t xml:space="preserve"> and</w:t>
      </w:r>
    </w:p>
    <w:p w14:paraId="0985586F" w14:textId="77777777" w:rsidR="00CD69F6" w:rsidRPr="00E76C6D" w:rsidRDefault="00CD69F6" w:rsidP="00E76C6D">
      <w:pPr>
        <w:pStyle w:val="ListParagraph"/>
        <w:numPr>
          <w:ilvl w:val="0"/>
          <w:numId w:val="35"/>
        </w:numPr>
        <w:spacing w:after="0" w:line="240" w:lineRule="auto"/>
        <w:jc w:val="both"/>
        <w:rPr>
          <w:rFonts w:eastAsia="Calibri" w:cstheme="minorHAnsi"/>
        </w:rPr>
      </w:pPr>
      <w:r w:rsidRPr="00E76C6D">
        <w:rPr>
          <w:rFonts w:eastAsia="Calibri" w:cstheme="minorHAnsi"/>
        </w:rPr>
        <w:t xml:space="preserve">your sickness absence, </w:t>
      </w:r>
      <w:proofErr w:type="gramStart"/>
      <w:r w:rsidRPr="00E76C6D">
        <w:rPr>
          <w:rFonts w:eastAsia="Calibri" w:cstheme="minorHAnsi"/>
        </w:rPr>
        <w:t>health</w:t>
      </w:r>
      <w:proofErr w:type="gramEnd"/>
      <w:r w:rsidRPr="00E76C6D">
        <w:rPr>
          <w:rFonts w:eastAsia="Calibri" w:cstheme="minorHAnsi"/>
        </w:rPr>
        <w:t xml:space="preserve"> and medical conditions to monitor your absence, assess your fitness for work, to pay you benefits, to comply with our legal obligations under employment law including to make reasonable adjustments and to look after your health and safety; and</w:t>
      </w:r>
    </w:p>
    <w:p w14:paraId="5B9E525F" w14:textId="77777777" w:rsidR="00CD69F6" w:rsidRPr="006B1265" w:rsidRDefault="00CD69F6" w:rsidP="00CD69F6">
      <w:pPr>
        <w:pStyle w:val="ListParagraph"/>
        <w:spacing w:line="240" w:lineRule="auto"/>
        <w:rPr>
          <w:rFonts w:eastAsia="Calibri" w:cstheme="minorHAnsi"/>
        </w:rPr>
      </w:pPr>
    </w:p>
    <w:p w14:paraId="06A0CE7D" w14:textId="77777777" w:rsidR="00E76C6D" w:rsidRDefault="00E76C6D" w:rsidP="00E76C6D">
      <w:pPr>
        <w:pStyle w:val="ListParagraph"/>
        <w:spacing w:after="0" w:line="240" w:lineRule="auto"/>
        <w:ind w:left="405"/>
        <w:jc w:val="both"/>
        <w:rPr>
          <w:rFonts w:eastAsia="Calibri" w:cstheme="minorHAnsi"/>
        </w:rPr>
      </w:pPr>
    </w:p>
    <w:p w14:paraId="63CADB41" w14:textId="3DBFEAD5"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We do not take automated decisions about you using your personal data or use profiling in relation to you. </w:t>
      </w:r>
    </w:p>
    <w:p w14:paraId="784A3728" w14:textId="77777777" w:rsidR="00CD69F6" w:rsidRPr="006B1265" w:rsidRDefault="00CD69F6" w:rsidP="00CD69F6">
      <w:pPr>
        <w:pStyle w:val="ListParagraph"/>
        <w:spacing w:line="240" w:lineRule="auto"/>
        <w:ind w:left="405"/>
        <w:jc w:val="both"/>
        <w:rPr>
          <w:rFonts w:eastAsia="Calibri" w:cstheme="minorHAnsi"/>
        </w:rPr>
      </w:pPr>
    </w:p>
    <w:p w14:paraId="523304F9" w14:textId="77777777" w:rsidR="00CD69F6" w:rsidRPr="006B1265" w:rsidRDefault="00CD69F6" w:rsidP="00E55BD5">
      <w:pPr>
        <w:pStyle w:val="Heading1"/>
        <w:rPr>
          <w:rFonts w:eastAsia="Calibri"/>
        </w:rPr>
      </w:pPr>
      <w:r w:rsidRPr="006B1265">
        <w:rPr>
          <w:rFonts w:eastAsia="Calibri"/>
        </w:rPr>
        <w:t>Sharing your personal data</w:t>
      </w:r>
    </w:p>
    <w:p w14:paraId="0A529FA6" w14:textId="77777777" w:rsidR="00CD69F6" w:rsidRPr="006B1265" w:rsidRDefault="00CD69F6" w:rsidP="00CD69F6">
      <w:pPr>
        <w:pStyle w:val="ListParagraph"/>
        <w:spacing w:line="240" w:lineRule="auto"/>
        <w:ind w:left="405"/>
        <w:jc w:val="both"/>
        <w:rPr>
          <w:rFonts w:eastAsia="Calibri" w:cstheme="minorHAnsi"/>
        </w:rPr>
      </w:pPr>
    </w:p>
    <w:p w14:paraId="1EC358F5"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Sometimes we might share your personal data with group companies or our contractors and agents to carry out our obligations under our contract with you or for our legitimate interests. </w:t>
      </w:r>
    </w:p>
    <w:p w14:paraId="47386494" w14:textId="77777777" w:rsidR="00CD69F6" w:rsidRPr="006B1265" w:rsidRDefault="00CD69F6" w:rsidP="00CD69F6">
      <w:pPr>
        <w:pStyle w:val="ListParagraph"/>
        <w:spacing w:line="240" w:lineRule="auto"/>
        <w:ind w:left="405"/>
        <w:jc w:val="both"/>
        <w:rPr>
          <w:rFonts w:eastAsia="Calibri" w:cstheme="minorHAnsi"/>
        </w:rPr>
      </w:pPr>
    </w:p>
    <w:p w14:paraId="597756BC"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We require those companies to keep your personal data confidential and secure and to protect it in accordance with the law and our policies. They are only permitted to process your data for the lawful purpose for which it has been shared and in accordance with our instructions. </w:t>
      </w:r>
    </w:p>
    <w:p w14:paraId="52474363" w14:textId="77777777" w:rsidR="00CD69F6" w:rsidRPr="006B1265" w:rsidRDefault="00CD69F6" w:rsidP="00CD69F6">
      <w:pPr>
        <w:pStyle w:val="ListParagraph"/>
        <w:spacing w:line="240" w:lineRule="auto"/>
        <w:rPr>
          <w:rFonts w:eastAsia="Calibri" w:cstheme="minorHAnsi"/>
        </w:rPr>
      </w:pPr>
    </w:p>
    <w:p w14:paraId="12F105AF" w14:textId="0F854CDE"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The third parties we use who may hold personal data about you are:  </w:t>
      </w:r>
    </w:p>
    <w:p w14:paraId="4373C073" w14:textId="77777777" w:rsidR="00CD69F6" w:rsidRPr="006B1265" w:rsidRDefault="00CD69F6" w:rsidP="00CD69F6">
      <w:pPr>
        <w:pStyle w:val="ListParagraph"/>
        <w:spacing w:line="240" w:lineRule="auto"/>
        <w:rPr>
          <w:rFonts w:eastAsia="Calibri" w:cstheme="minorHAnsi"/>
        </w:rPr>
      </w:pPr>
    </w:p>
    <w:p w14:paraId="4AAAC641" w14:textId="1471EAD4" w:rsidR="00CD69F6" w:rsidRPr="00876C48" w:rsidRDefault="00C3057D" w:rsidP="00CD69F6">
      <w:pPr>
        <w:pStyle w:val="ListParagraph"/>
        <w:numPr>
          <w:ilvl w:val="0"/>
          <w:numId w:val="25"/>
        </w:numPr>
        <w:spacing w:after="0" w:line="240" w:lineRule="auto"/>
        <w:jc w:val="both"/>
        <w:rPr>
          <w:rFonts w:eastAsia="Calibri" w:cstheme="minorHAnsi"/>
        </w:rPr>
      </w:pPr>
      <w:commentRangeStart w:id="0"/>
      <w:commentRangeEnd w:id="0"/>
      <w:r w:rsidRPr="00876C48">
        <w:rPr>
          <w:rStyle w:val="CommentReference"/>
        </w:rPr>
        <w:commentReference w:id="0"/>
      </w:r>
      <w:r w:rsidR="00876C48">
        <w:rPr>
          <w:rFonts w:eastAsia="Calibri" w:cstheme="minorHAnsi"/>
        </w:rPr>
        <w:t>Fairway Training (Payroll)</w:t>
      </w:r>
    </w:p>
    <w:p w14:paraId="14849A96" w14:textId="370D5D30" w:rsidR="00CD69F6" w:rsidRPr="00876C48" w:rsidRDefault="00876C48" w:rsidP="00CD69F6">
      <w:pPr>
        <w:pStyle w:val="ListParagraph"/>
        <w:numPr>
          <w:ilvl w:val="0"/>
          <w:numId w:val="25"/>
        </w:numPr>
        <w:spacing w:after="0" w:line="240" w:lineRule="auto"/>
        <w:jc w:val="both"/>
        <w:rPr>
          <w:rFonts w:eastAsia="Calibri" w:cstheme="minorHAnsi"/>
        </w:rPr>
      </w:pPr>
      <w:r>
        <w:rPr>
          <w:rFonts w:eastAsia="Calibri" w:cstheme="minorHAnsi"/>
        </w:rPr>
        <w:t>NHS Pensions/ NEST (Pensions)</w:t>
      </w:r>
    </w:p>
    <w:p w14:paraId="3E2B2058" w14:textId="77777777" w:rsidR="00CD69F6" w:rsidRPr="005A1103" w:rsidRDefault="00CD69F6" w:rsidP="00CD69F6">
      <w:pPr>
        <w:pStyle w:val="ListParagraph"/>
        <w:spacing w:line="240" w:lineRule="auto"/>
        <w:ind w:left="1080"/>
        <w:jc w:val="both"/>
        <w:rPr>
          <w:rFonts w:eastAsia="Calibri" w:cstheme="minorHAnsi"/>
        </w:rPr>
      </w:pPr>
    </w:p>
    <w:p w14:paraId="17849E1F"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We do not send your personal data outside the European Economic Area. If this changes you will be notified of this and the protections which are in place to protect the security of your data will be explained. </w:t>
      </w:r>
    </w:p>
    <w:p w14:paraId="55B2D00B" w14:textId="77777777" w:rsidR="00CD69F6" w:rsidRPr="006B1265" w:rsidRDefault="00CD69F6" w:rsidP="00CD69F6">
      <w:pPr>
        <w:spacing w:after="0" w:line="240" w:lineRule="auto"/>
        <w:jc w:val="both"/>
        <w:rPr>
          <w:rFonts w:eastAsia="Calibri" w:cstheme="minorHAnsi"/>
          <w:b/>
        </w:rPr>
      </w:pPr>
    </w:p>
    <w:p w14:paraId="47E42C75" w14:textId="77777777" w:rsidR="00CD69F6" w:rsidRPr="006B1265" w:rsidRDefault="00CD69F6" w:rsidP="00CD69F6">
      <w:pPr>
        <w:spacing w:after="0" w:line="240" w:lineRule="auto"/>
        <w:jc w:val="both"/>
        <w:rPr>
          <w:rFonts w:eastAsia="Calibri" w:cstheme="minorHAnsi"/>
        </w:rPr>
      </w:pPr>
      <w:r w:rsidRPr="006B1265">
        <w:rPr>
          <w:rFonts w:eastAsia="Calibri" w:cstheme="minorHAnsi"/>
          <w:b/>
        </w:rPr>
        <w:t>Retention of staff information post-employment</w:t>
      </w:r>
    </w:p>
    <w:p w14:paraId="178A6504" w14:textId="77777777" w:rsidR="00CD69F6" w:rsidRPr="006B1265" w:rsidRDefault="00CD69F6" w:rsidP="00CD69F6">
      <w:pPr>
        <w:spacing w:after="0" w:line="240" w:lineRule="auto"/>
        <w:jc w:val="both"/>
        <w:rPr>
          <w:rFonts w:eastAsia="Calibri" w:cstheme="minorHAnsi"/>
        </w:rPr>
      </w:pPr>
    </w:p>
    <w:p w14:paraId="3351FC22"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After you have left the Practice, we will retain the information we hold about you for a period of six years to enable us to comply with our legal obligations in respect of, for example, HMRC and the Department of Work and Pensions. We will also retain it to enable us to deal with any issues that arise relating to your employment after you have left. This is in our own legitimate interests.</w:t>
      </w:r>
    </w:p>
    <w:p w14:paraId="6B42683C" w14:textId="77777777" w:rsidR="00CD69F6" w:rsidRPr="006B1265" w:rsidRDefault="00CD69F6" w:rsidP="00CD69F6">
      <w:pPr>
        <w:pStyle w:val="ListParagraph"/>
        <w:spacing w:line="240" w:lineRule="auto"/>
        <w:ind w:left="405"/>
        <w:jc w:val="both"/>
        <w:rPr>
          <w:rFonts w:eastAsia="Calibri" w:cstheme="minorHAnsi"/>
        </w:rPr>
      </w:pPr>
    </w:p>
    <w:p w14:paraId="6DA5B55D" w14:textId="77777777" w:rsidR="00CD69F6" w:rsidRPr="006B1265" w:rsidRDefault="00CD69F6" w:rsidP="00CD69F6">
      <w:pPr>
        <w:spacing w:after="0" w:line="240" w:lineRule="auto"/>
        <w:rPr>
          <w:rFonts w:eastAsia="Calibri" w:cstheme="minorHAnsi"/>
        </w:rPr>
      </w:pPr>
      <w:r w:rsidRPr="006B1265">
        <w:rPr>
          <w:rFonts w:eastAsia="Calibri" w:cstheme="minorHAnsi"/>
          <w:b/>
        </w:rPr>
        <w:t>How should you process personal data for the Practice?</w:t>
      </w:r>
    </w:p>
    <w:p w14:paraId="092B9C76" w14:textId="77777777" w:rsidR="00CD69F6" w:rsidRPr="006B1265" w:rsidRDefault="00CD69F6" w:rsidP="00CD69F6">
      <w:pPr>
        <w:pStyle w:val="ListParagraph"/>
        <w:spacing w:line="240" w:lineRule="auto"/>
        <w:ind w:left="405"/>
        <w:jc w:val="both"/>
        <w:rPr>
          <w:rFonts w:eastAsia="Calibri" w:cstheme="minorHAnsi"/>
        </w:rPr>
      </w:pPr>
    </w:p>
    <w:p w14:paraId="691E0F17"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Everyone who works for, or on behalf of, the Practice has some responsibility for ensuring data is collected, </w:t>
      </w:r>
      <w:proofErr w:type="gramStart"/>
      <w:r w:rsidRPr="006B1265">
        <w:rPr>
          <w:rFonts w:eastAsia="Calibri" w:cstheme="minorHAnsi"/>
        </w:rPr>
        <w:t>stored</w:t>
      </w:r>
      <w:proofErr w:type="gramEnd"/>
      <w:r w:rsidRPr="006B1265">
        <w:rPr>
          <w:rFonts w:eastAsia="Calibri" w:cstheme="minorHAnsi"/>
        </w:rPr>
        <w:t xml:space="preserve"> and handled appropriately, in line with this policy and other data protection policies. </w:t>
      </w:r>
    </w:p>
    <w:p w14:paraId="4135D659" w14:textId="77777777" w:rsidR="00CD69F6" w:rsidRPr="006B1265" w:rsidRDefault="00CD69F6" w:rsidP="00CD69F6">
      <w:pPr>
        <w:pStyle w:val="ListParagraph"/>
        <w:spacing w:line="240" w:lineRule="auto"/>
        <w:ind w:left="405"/>
        <w:jc w:val="both"/>
        <w:rPr>
          <w:rFonts w:eastAsia="Calibri" w:cstheme="minorHAnsi"/>
        </w:rPr>
      </w:pPr>
    </w:p>
    <w:p w14:paraId="496CEAE0" w14:textId="1357C326"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The </w:t>
      </w:r>
      <w:r w:rsidRPr="006B1265">
        <w:rPr>
          <w:rFonts w:eastAsia="Calibri" w:cstheme="minorHAnsi"/>
          <w:color w:val="FF0000"/>
        </w:rPr>
        <w:t xml:space="preserve">Practice’s Data Protection Officer </w:t>
      </w:r>
      <w:r>
        <w:rPr>
          <w:rFonts w:eastAsia="Calibri" w:cstheme="minorHAnsi"/>
          <w:color w:val="FF0000"/>
        </w:rPr>
        <w:t xml:space="preserve">is </w:t>
      </w:r>
      <w:r w:rsidR="00C3057D">
        <w:rPr>
          <w:rFonts w:eastAsia="Calibri" w:cstheme="minorHAnsi"/>
          <w:color w:val="FF0000"/>
        </w:rPr>
        <w:t>Sharon Forrester-Wild</w:t>
      </w:r>
      <w:r w:rsidR="00851F4B" w:rsidRPr="00F85190">
        <w:rPr>
          <w:rFonts w:eastAsia="Calibri" w:cstheme="minorHAnsi"/>
        </w:rPr>
        <w:t>,</w:t>
      </w:r>
      <w:r w:rsidRPr="006B1265">
        <w:rPr>
          <w:rFonts w:eastAsia="Calibri" w:cstheme="minorHAnsi"/>
        </w:rPr>
        <w:t xml:space="preserve"> who is responsible for reviewing this policy and updating the Practice</w:t>
      </w:r>
      <w:r>
        <w:rPr>
          <w:rFonts w:eastAsia="Calibri" w:cstheme="minorHAnsi"/>
        </w:rPr>
        <w:t xml:space="preserve"> on </w:t>
      </w:r>
      <w:r w:rsidRPr="006B1265">
        <w:rPr>
          <w:rFonts w:eastAsia="Calibri" w:cstheme="minorHAnsi"/>
        </w:rPr>
        <w:t xml:space="preserve">data protection responsibilities and any risks in relation to the processing of data. You should direct any questions in relation to this policy or data protection to </w:t>
      </w:r>
      <w:r w:rsidR="00D86DCA">
        <w:rPr>
          <w:rFonts w:eastAsia="Calibri" w:cstheme="minorHAnsi"/>
        </w:rPr>
        <w:t>the DPO</w:t>
      </w:r>
      <w:r w:rsidR="00F56ED3">
        <w:rPr>
          <w:rFonts w:eastAsia="Calibri" w:cstheme="minorHAnsi"/>
        </w:rPr>
        <w:t xml:space="preserve"> at </w:t>
      </w:r>
      <w:r w:rsidR="00F56ED3" w:rsidRPr="00851F4B">
        <w:rPr>
          <w:rFonts w:eastAsia="Calibri" w:cstheme="minorHAnsi"/>
          <w:color w:val="FF0000"/>
        </w:rPr>
        <w:t>DPO</w:t>
      </w:r>
      <w:r w:rsidR="00851F4B" w:rsidRPr="00851F4B">
        <w:rPr>
          <w:rFonts w:eastAsia="Calibri" w:cstheme="minorHAnsi"/>
          <w:color w:val="FF0000"/>
        </w:rPr>
        <w:t>.healthcare@nhs.net</w:t>
      </w:r>
      <w:r w:rsidRPr="006B1265">
        <w:rPr>
          <w:rFonts w:eastAsia="Calibri" w:cstheme="minorHAnsi"/>
        </w:rPr>
        <w:t>.</w:t>
      </w:r>
    </w:p>
    <w:p w14:paraId="727B6558" w14:textId="77777777" w:rsidR="00CD69F6" w:rsidRPr="006B1265" w:rsidRDefault="00CD69F6" w:rsidP="00CD69F6">
      <w:pPr>
        <w:pStyle w:val="ListParagraph"/>
        <w:spacing w:line="240" w:lineRule="auto"/>
        <w:rPr>
          <w:rFonts w:eastAsia="Calibri" w:cstheme="minorHAnsi"/>
        </w:rPr>
      </w:pPr>
    </w:p>
    <w:p w14:paraId="02EBD63C"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You should only access personal data covered by this policy if you need it for the work you do for, or on behalf of, the Practice and only if you are authorised to do so. You should only use the data for the specified lawful purpose for which it was obtained.</w:t>
      </w:r>
    </w:p>
    <w:p w14:paraId="2C86799D" w14:textId="77777777" w:rsidR="00CD69F6" w:rsidRPr="006B1265" w:rsidRDefault="00CD69F6" w:rsidP="00CD69F6">
      <w:pPr>
        <w:pStyle w:val="ListParagraph"/>
        <w:spacing w:line="240" w:lineRule="auto"/>
        <w:rPr>
          <w:rFonts w:eastAsia="Calibri" w:cstheme="minorHAnsi"/>
        </w:rPr>
      </w:pPr>
    </w:p>
    <w:p w14:paraId="3DF45042"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lastRenderedPageBreak/>
        <w:t>You should not share personal data informally.</w:t>
      </w:r>
    </w:p>
    <w:p w14:paraId="60B7C4BF" w14:textId="77777777" w:rsidR="00CD69F6" w:rsidRPr="006B1265" w:rsidRDefault="00CD69F6" w:rsidP="00CD69F6">
      <w:pPr>
        <w:pStyle w:val="ListParagraph"/>
        <w:spacing w:line="240" w:lineRule="auto"/>
        <w:rPr>
          <w:rFonts w:eastAsia="Calibri" w:cstheme="minorHAnsi"/>
        </w:rPr>
      </w:pPr>
    </w:p>
    <w:p w14:paraId="0503CC40"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You should keep personal data secure and not share it with unauthorised people.</w:t>
      </w:r>
    </w:p>
    <w:p w14:paraId="7DBF6633" w14:textId="77777777" w:rsidR="00CD69F6" w:rsidRPr="006B1265" w:rsidRDefault="00CD69F6" w:rsidP="00CD69F6">
      <w:pPr>
        <w:pStyle w:val="ListParagraph"/>
        <w:spacing w:line="240" w:lineRule="auto"/>
        <w:rPr>
          <w:rFonts w:eastAsia="Calibri" w:cstheme="minorHAnsi"/>
        </w:rPr>
      </w:pPr>
    </w:p>
    <w:p w14:paraId="32C0A026" w14:textId="1DC7B474"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You should regularly review and update personal data which you </w:t>
      </w:r>
      <w:r w:rsidR="008E0BCF" w:rsidRPr="006B1265">
        <w:rPr>
          <w:rFonts w:eastAsia="Calibri" w:cstheme="minorHAnsi"/>
        </w:rPr>
        <w:t>must</w:t>
      </w:r>
      <w:r w:rsidRPr="006B1265">
        <w:rPr>
          <w:rFonts w:eastAsia="Calibri" w:cstheme="minorHAnsi"/>
        </w:rPr>
        <w:t xml:space="preserve"> deal with for work. This includes telling us if your contact details change.</w:t>
      </w:r>
    </w:p>
    <w:p w14:paraId="22CCA1C1" w14:textId="77777777" w:rsidR="00CD69F6" w:rsidRPr="006B1265" w:rsidRDefault="00CD69F6" w:rsidP="00CD69F6">
      <w:pPr>
        <w:pStyle w:val="ListParagraph"/>
        <w:spacing w:line="240" w:lineRule="auto"/>
        <w:rPr>
          <w:rFonts w:eastAsia="Calibri" w:cstheme="minorHAnsi"/>
        </w:rPr>
      </w:pPr>
    </w:p>
    <w:p w14:paraId="1F663BB0"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You should not make unnecessary copies of personal data and should keep, and dispose of, any copies securely.</w:t>
      </w:r>
    </w:p>
    <w:p w14:paraId="300C88DC" w14:textId="77777777" w:rsidR="00CD69F6" w:rsidRPr="006B1265" w:rsidRDefault="00CD69F6" w:rsidP="00CD69F6">
      <w:pPr>
        <w:pStyle w:val="ListParagraph"/>
        <w:spacing w:line="240" w:lineRule="auto"/>
        <w:rPr>
          <w:rFonts w:eastAsia="Calibri" w:cstheme="minorHAnsi"/>
        </w:rPr>
      </w:pPr>
    </w:p>
    <w:p w14:paraId="6BEB230E" w14:textId="5A3E897D"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You should use strong passwords in accordance with our Data Security and Password Policy.</w:t>
      </w:r>
    </w:p>
    <w:p w14:paraId="36ACC6B3" w14:textId="77777777" w:rsidR="00CD69F6" w:rsidRPr="006B1265" w:rsidRDefault="00CD69F6" w:rsidP="00CD69F6">
      <w:pPr>
        <w:pStyle w:val="ListParagraph"/>
        <w:spacing w:line="240" w:lineRule="auto"/>
        <w:rPr>
          <w:rFonts w:eastAsia="Calibri" w:cstheme="minorHAnsi"/>
        </w:rPr>
      </w:pPr>
    </w:p>
    <w:p w14:paraId="1D4F8930"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Consideration should always be given to encrypting personal data before transmitting out to a recipient outside our Practice.</w:t>
      </w:r>
    </w:p>
    <w:p w14:paraId="0F4EA6D8" w14:textId="77777777" w:rsidR="00CD69F6" w:rsidRPr="006B1265" w:rsidRDefault="00CD69F6" w:rsidP="00CD69F6">
      <w:pPr>
        <w:pStyle w:val="ListParagraph"/>
        <w:spacing w:line="240" w:lineRule="auto"/>
        <w:rPr>
          <w:rFonts w:eastAsia="Calibri" w:cstheme="minorHAnsi"/>
        </w:rPr>
      </w:pPr>
    </w:p>
    <w:p w14:paraId="57636CFB"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Consider anonymising data or using separate keys/codes so that the data subject cannot be identified.</w:t>
      </w:r>
    </w:p>
    <w:p w14:paraId="1C58C216" w14:textId="77777777" w:rsidR="00CD69F6" w:rsidRPr="006B1265" w:rsidRDefault="00CD69F6" w:rsidP="00CD69F6">
      <w:pPr>
        <w:pStyle w:val="ListParagraph"/>
        <w:spacing w:line="240" w:lineRule="auto"/>
        <w:rPr>
          <w:rFonts w:eastAsia="Calibri" w:cstheme="minorHAnsi"/>
        </w:rPr>
      </w:pPr>
    </w:p>
    <w:p w14:paraId="141A84DC"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Do not save personal data to your own personal computers or other devices.</w:t>
      </w:r>
    </w:p>
    <w:p w14:paraId="5867AE9B" w14:textId="77777777" w:rsidR="00CD69F6" w:rsidRPr="006B1265" w:rsidRDefault="00CD69F6" w:rsidP="00CD69F6">
      <w:pPr>
        <w:pStyle w:val="ListParagraph"/>
        <w:spacing w:line="240" w:lineRule="auto"/>
        <w:rPr>
          <w:rFonts w:eastAsia="Calibri" w:cstheme="minorHAnsi"/>
        </w:rPr>
      </w:pPr>
    </w:p>
    <w:p w14:paraId="1CA2637A" w14:textId="5F1063A1"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Personal data should never be transferred outside the European Economic Area except in compliance with the law and authorisation of the Data Protection Officer/</w:t>
      </w:r>
      <w:r w:rsidR="00C647ED">
        <w:rPr>
          <w:rFonts w:eastAsia="Calibri" w:cstheme="minorHAnsi"/>
        </w:rPr>
        <w:t>your IG Lead.</w:t>
      </w:r>
    </w:p>
    <w:p w14:paraId="1CCEF9C4" w14:textId="77777777" w:rsidR="00CD69F6" w:rsidRPr="006B1265" w:rsidRDefault="00CD69F6" w:rsidP="00CD69F6">
      <w:pPr>
        <w:pStyle w:val="ListParagraph"/>
        <w:spacing w:line="240" w:lineRule="auto"/>
        <w:rPr>
          <w:rFonts w:eastAsia="Calibri" w:cstheme="minorHAnsi"/>
        </w:rPr>
      </w:pPr>
    </w:p>
    <w:p w14:paraId="4B50A1C1"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You should lock drawers and filing cabinets where possible. Do not leave paper with personal data lying about. </w:t>
      </w:r>
    </w:p>
    <w:p w14:paraId="6F5A42E0" w14:textId="77777777" w:rsidR="00CD69F6" w:rsidRPr="006B1265" w:rsidRDefault="00CD69F6" w:rsidP="00CD69F6">
      <w:pPr>
        <w:pStyle w:val="ListParagraph"/>
        <w:spacing w:line="240" w:lineRule="auto"/>
        <w:rPr>
          <w:rFonts w:eastAsia="Calibri" w:cstheme="minorHAnsi"/>
        </w:rPr>
      </w:pPr>
    </w:p>
    <w:p w14:paraId="74C47C70"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You should not take personal data away from Practice’s premises without authorisation.</w:t>
      </w:r>
    </w:p>
    <w:p w14:paraId="30E6D8A3" w14:textId="77777777" w:rsidR="00CD69F6" w:rsidRPr="006B1265" w:rsidRDefault="00CD69F6" w:rsidP="00CD69F6">
      <w:pPr>
        <w:pStyle w:val="ListParagraph"/>
        <w:spacing w:line="240" w:lineRule="auto"/>
        <w:rPr>
          <w:rFonts w:eastAsia="Calibri" w:cstheme="minorHAnsi"/>
        </w:rPr>
      </w:pPr>
    </w:p>
    <w:p w14:paraId="2311BA1C"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Printed personal data should be shredded and disposed of securely when you have finished with it.</w:t>
      </w:r>
    </w:p>
    <w:p w14:paraId="7A1D964A" w14:textId="77777777" w:rsidR="00CD69F6" w:rsidRPr="006B1265" w:rsidRDefault="00CD69F6" w:rsidP="00CD69F6">
      <w:pPr>
        <w:pStyle w:val="ListParagraph"/>
        <w:spacing w:line="240" w:lineRule="auto"/>
        <w:rPr>
          <w:rFonts w:eastAsia="Calibri" w:cstheme="minorHAnsi"/>
        </w:rPr>
      </w:pPr>
    </w:p>
    <w:p w14:paraId="5C1B9815"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You should ask for help from the Practice Manager if you are unsure about data protection or if you notice any areas of data protection or security we can improve upon. </w:t>
      </w:r>
    </w:p>
    <w:p w14:paraId="29A63991" w14:textId="77777777" w:rsidR="00CD69F6" w:rsidRPr="006B1265" w:rsidRDefault="00CD69F6" w:rsidP="00CD69F6">
      <w:pPr>
        <w:pStyle w:val="ListParagraph"/>
        <w:spacing w:line="240" w:lineRule="auto"/>
        <w:rPr>
          <w:rFonts w:eastAsia="Calibri" w:cstheme="minorHAnsi"/>
        </w:rPr>
      </w:pPr>
    </w:p>
    <w:p w14:paraId="68FB44A4"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Any deliberate or negligent breach of this policy by you may result in disciplinary action being taken against you in accordance with our disciplinary procedure. </w:t>
      </w:r>
    </w:p>
    <w:p w14:paraId="0A854709" w14:textId="77777777" w:rsidR="00CD69F6" w:rsidRPr="006B1265" w:rsidRDefault="00CD69F6" w:rsidP="00CD69F6">
      <w:pPr>
        <w:pStyle w:val="ListParagraph"/>
        <w:spacing w:line="240" w:lineRule="auto"/>
        <w:rPr>
          <w:rFonts w:eastAsia="Calibri" w:cstheme="minorHAnsi"/>
        </w:rPr>
      </w:pPr>
    </w:p>
    <w:p w14:paraId="3602D69F"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It is a criminal offence to conceal or destroy personal data which is part of a subject access request (see below). This conduct would also amount to gross misconduct under our disciplinary procedure, which could result in your dismissal.</w:t>
      </w:r>
    </w:p>
    <w:p w14:paraId="25F06E00" w14:textId="77777777" w:rsidR="00CD69F6" w:rsidRDefault="00CD69F6" w:rsidP="00CD69F6">
      <w:pPr>
        <w:spacing w:after="0" w:line="240" w:lineRule="auto"/>
        <w:jc w:val="both"/>
        <w:rPr>
          <w:rFonts w:eastAsia="Calibri" w:cstheme="minorHAnsi"/>
        </w:rPr>
      </w:pPr>
    </w:p>
    <w:p w14:paraId="6376AEA9" w14:textId="77777777" w:rsidR="006E75AD" w:rsidRDefault="006E75AD" w:rsidP="00CD69F6">
      <w:pPr>
        <w:spacing w:after="0" w:line="240" w:lineRule="auto"/>
        <w:jc w:val="both"/>
        <w:rPr>
          <w:rFonts w:eastAsia="Calibri" w:cstheme="minorHAnsi"/>
        </w:rPr>
      </w:pPr>
    </w:p>
    <w:p w14:paraId="2E408433" w14:textId="77777777" w:rsidR="006E75AD" w:rsidRDefault="006E75AD" w:rsidP="00CD69F6">
      <w:pPr>
        <w:spacing w:after="0" w:line="240" w:lineRule="auto"/>
        <w:jc w:val="both"/>
        <w:rPr>
          <w:rFonts w:eastAsia="Calibri" w:cstheme="minorHAnsi"/>
        </w:rPr>
      </w:pPr>
    </w:p>
    <w:p w14:paraId="679C1181" w14:textId="77777777" w:rsidR="006E75AD" w:rsidRDefault="006E75AD" w:rsidP="00CD69F6">
      <w:pPr>
        <w:spacing w:after="0" w:line="240" w:lineRule="auto"/>
        <w:jc w:val="both"/>
        <w:rPr>
          <w:rFonts w:eastAsia="Calibri" w:cstheme="minorHAnsi"/>
        </w:rPr>
      </w:pPr>
    </w:p>
    <w:p w14:paraId="7F8905A0" w14:textId="77777777" w:rsidR="006E75AD" w:rsidRDefault="006E75AD" w:rsidP="00CD69F6">
      <w:pPr>
        <w:spacing w:after="0" w:line="240" w:lineRule="auto"/>
        <w:jc w:val="both"/>
        <w:rPr>
          <w:rFonts w:eastAsia="Calibri" w:cstheme="minorHAnsi"/>
        </w:rPr>
      </w:pPr>
    </w:p>
    <w:p w14:paraId="7B012639" w14:textId="77777777" w:rsidR="006E75AD" w:rsidRDefault="006E75AD" w:rsidP="00CD69F6">
      <w:pPr>
        <w:spacing w:after="0" w:line="240" w:lineRule="auto"/>
        <w:jc w:val="both"/>
        <w:rPr>
          <w:rFonts w:eastAsia="Calibri" w:cstheme="minorHAnsi"/>
        </w:rPr>
      </w:pPr>
    </w:p>
    <w:p w14:paraId="13B8C07B" w14:textId="77777777" w:rsidR="00CD69F6" w:rsidRPr="006B1265" w:rsidRDefault="00CD69F6" w:rsidP="006E75AD">
      <w:pPr>
        <w:pStyle w:val="Heading1"/>
        <w:rPr>
          <w:rFonts w:eastAsia="Calibri"/>
        </w:rPr>
      </w:pPr>
      <w:r w:rsidRPr="006B1265">
        <w:rPr>
          <w:rFonts w:eastAsia="Calibri"/>
        </w:rPr>
        <w:lastRenderedPageBreak/>
        <w:t>How to deal with data breaches</w:t>
      </w:r>
    </w:p>
    <w:p w14:paraId="31BCF74A" w14:textId="77777777" w:rsidR="00CD69F6" w:rsidRPr="006B1265" w:rsidRDefault="00CD69F6" w:rsidP="00CD69F6">
      <w:pPr>
        <w:pStyle w:val="ListParagraph"/>
        <w:spacing w:line="240" w:lineRule="auto"/>
        <w:rPr>
          <w:rFonts w:eastAsia="Calibri" w:cstheme="minorHAnsi"/>
        </w:rPr>
      </w:pPr>
    </w:p>
    <w:p w14:paraId="3967AC19" w14:textId="0EEFE87E"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We have robust measures in place to minimise and prevent data breaches from taking place, including a Data Breach Policy and Data Breach Register. Should a breach of personal data occur (whether in respect of you or someone else) then we must take notes and keep evidence of that breach. If the breach is likely to result in a risk to the rights and freedoms of individuals</w:t>
      </w:r>
      <w:r w:rsidR="00B1588C">
        <w:rPr>
          <w:rFonts w:eastAsia="Calibri" w:cstheme="minorHAnsi"/>
        </w:rPr>
        <w:t>,</w:t>
      </w:r>
      <w:r w:rsidRPr="006B1265">
        <w:rPr>
          <w:rFonts w:eastAsia="Calibri" w:cstheme="minorHAnsi"/>
        </w:rPr>
        <w:t xml:space="preserve"> we must notify the Information Commissioner’s Office within 72 hours.</w:t>
      </w:r>
    </w:p>
    <w:p w14:paraId="55690794" w14:textId="77777777" w:rsidR="00CD69F6" w:rsidRDefault="00CD69F6" w:rsidP="00CD69F6">
      <w:pPr>
        <w:spacing w:after="0" w:line="240" w:lineRule="auto"/>
        <w:jc w:val="both"/>
        <w:rPr>
          <w:rFonts w:eastAsia="Calibri" w:cstheme="minorHAnsi"/>
          <w:b/>
        </w:rPr>
      </w:pPr>
    </w:p>
    <w:p w14:paraId="3954AF3A" w14:textId="79D03027" w:rsidR="00CD69F6" w:rsidRPr="006B1265" w:rsidRDefault="006400F9" w:rsidP="006E75AD">
      <w:pPr>
        <w:pStyle w:val="Heading1"/>
        <w:rPr>
          <w:rFonts w:eastAsia="Calibri"/>
        </w:rPr>
      </w:pPr>
      <w:r>
        <w:rPr>
          <w:rFonts w:eastAsia="Calibri"/>
        </w:rPr>
        <w:t>Data s</w:t>
      </w:r>
      <w:r w:rsidR="00CD69F6" w:rsidRPr="006B1265">
        <w:rPr>
          <w:rFonts w:eastAsia="Calibri"/>
        </w:rPr>
        <w:t>ubject access requests</w:t>
      </w:r>
    </w:p>
    <w:p w14:paraId="00D32495" w14:textId="77777777" w:rsidR="00CD69F6" w:rsidRPr="006B1265" w:rsidRDefault="00CD69F6" w:rsidP="00CD69F6">
      <w:pPr>
        <w:spacing w:after="0" w:line="240" w:lineRule="auto"/>
        <w:jc w:val="both"/>
        <w:rPr>
          <w:rFonts w:eastAsia="Calibri" w:cstheme="minorHAnsi"/>
        </w:rPr>
      </w:pPr>
    </w:p>
    <w:p w14:paraId="3F2F19CF" w14:textId="70768C43"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Data subjects can make a ‘</w:t>
      </w:r>
      <w:r w:rsidR="006400F9">
        <w:rPr>
          <w:rFonts w:eastAsia="Calibri" w:cstheme="minorHAnsi"/>
        </w:rPr>
        <w:t xml:space="preserve">data </w:t>
      </w:r>
      <w:r w:rsidRPr="006B1265">
        <w:rPr>
          <w:rFonts w:eastAsia="Calibri" w:cstheme="minorHAnsi"/>
        </w:rPr>
        <w:t>subject access request’ (‘</w:t>
      </w:r>
      <w:r w:rsidR="006400F9">
        <w:rPr>
          <w:rFonts w:eastAsia="Calibri" w:cstheme="minorHAnsi"/>
        </w:rPr>
        <w:t>D</w:t>
      </w:r>
      <w:r w:rsidRPr="006B1265">
        <w:rPr>
          <w:rFonts w:eastAsia="Calibri" w:cstheme="minorHAnsi"/>
        </w:rPr>
        <w:t xml:space="preserve">SAR’) </w:t>
      </w:r>
      <w:r w:rsidR="00FE11BE">
        <w:rPr>
          <w:rFonts w:eastAsia="Calibri" w:cstheme="minorHAnsi"/>
        </w:rPr>
        <w:t>for</w:t>
      </w:r>
      <w:r w:rsidR="006400F9">
        <w:rPr>
          <w:rFonts w:eastAsia="Calibri" w:cstheme="minorHAnsi"/>
        </w:rPr>
        <w:t xml:space="preserve"> </w:t>
      </w:r>
      <w:r w:rsidRPr="006B1265">
        <w:rPr>
          <w:rFonts w:eastAsia="Calibri" w:cstheme="minorHAnsi"/>
        </w:rPr>
        <w:t xml:space="preserve">the information we hold about them. </w:t>
      </w:r>
      <w:r w:rsidR="00011CCB">
        <w:rPr>
          <w:rFonts w:eastAsia="Calibri" w:cstheme="minorHAnsi"/>
        </w:rPr>
        <w:t>Under UK GDPR a</w:t>
      </w:r>
      <w:r w:rsidRPr="006B1265">
        <w:rPr>
          <w:rFonts w:eastAsia="Calibri" w:cstheme="minorHAnsi"/>
        </w:rPr>
        <w:t xml:space="preserve"> request </w:t>
      </w:r>
      <w:r w:rsidR="00011CCB">
        <w:rPr>
          <w:rFonts w:eastAsia="Calibri" w:cstheme="minorHAnsi"/>
        </w:rPr>
        <w:t xml:space="preserve">can be made </w:t>
      </w:r>
      <w:r w:rsidR="00E94858">
        <w:rPr>
          <w:rFonts w:eastAsia="Calibri" w:cstheme="minorHAnsi"/>
        </w:rPr>
        <w:t xml:space="preserve">verbally or </w:t>
      </w:r>
      <w:r w:rsidR="00011CCB">
        <w:rPr>
          <w:rFonts w:eastAsia="Calibri" w:cstheme="minorHAnsi"/>
        </w:rPr>
        <w:t>in writing</w:t>
      </w:r>
      <w:r w:rsidRPr="006B1265">
        <w:rPr>
          <w:rFonts w:eastAsia="Calibri" w:cstheme="minorHAnsi"/>
        </w:rPr>
        <w:t>. If you receive such a request</w:t>
      </w:r>
      <w:r w:rsidR="00E94858">
        <w:rPr>
          <w:rFonts w:eastAsia="Calibri" w:cstheme="minorHAnsi"/>
        </w:rPr>
        <w:t>,</w:t>
      </w:r>
      <w:r w:rsidRPr="006B1265">
        <w:rPr>
          <w:rFonts w:eastAsia="Calibri" w:cstheme="minorHAnsi"/>
        </w:rPr>
        <w:t xml:space="preserve"> you should forward it immediately to the </w:t>
      </w:r>
      <w:r w:rsidR="00E94858">
        <w:rPr>
          <w:rFonts w:eastAsia="Calibri" w:cstheme="minorHAnsi"/>
        </w:rPr>
        <w:t>relevant team</w:t>
      </w:r>
      <w:r w:rsidRPr="006B1265">
        <w:rPr>
          <w:rFonts w:eastAsia="Calibri" w:cstheme="minorHAnsi"/>
        </w:rPr>
        <w:t xml:space="preserve"> who will coordinate a response.</w:t>
      </w:r>
    </w:p>
    <w:p w14:paraId="0CFDDE17" w14:textId="77777777" w:rsidR="00CD69F6" w:rsidRPr="006B1265" w:rsidRDefault="00CD69F6" w:rsidP="00CD69F6">
      <w:pPr>
        <w:pStyle w:val="ListParagraph"/>
        <w:spacing w:line="240" w:lineRule="auto"/>
        <w:ind w:left="405"/>
        <w:jc w:val="both"/>
        <w:rPr>
          <w:rFonts w:eastAsia="Calibri" w:cstheme="minorHAnsi"/>
        </w:rPr>
      </w:pPr>
    </w:p>
    <w:p w14:paraId="023DC6AA" w14:textId="75461226"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If you would like to make a </w:t>
      </w:r>
      <w:r w:rsidR="00B1588C">
        <w:rPr>
          <w:rFonts w:eastAsia="Calibri" w:cstheme="minorHAnsi"/>
        </w:rPr>
        <w:t>D</w:t>
      </w:r>
      <w:r w:rsidRPr="006B1265">
        <w:rPr>
          <w:rFonts w:eastAsia="Calibri" w:cstheme="minorHAnsi"/>
        </w:rPr>
        <w:t xml:space="preserve">SAR in relation to your own personal </w:t>
      </w:r>
      <w:proofErr w:type="gramStart"/>
      <w:r w:rsidRPr="006B1265">
        <w:rPr>
          <w:rFonts w:eastAsia="Calibri" w:cstheme="minorHAnsi"/>
        </w:rPr>
        <w:t>data</w:t>
      </w:r>
      <w:proofErr w:type="gramEnd"/>
      <w:r w:rsidRPr="006B1265">
        <w:rPr>
          <w:rFonts w:eastAsia="Calibri" w:cstheme="minorHAnsi"/>
        </w:rPr>
        <w:t xml:space="preserve"> you should make this in writing to the </w:t>
      </w:r>
      <w:r w:rsidR="0041657F">
        <w:rPr>
          <w:rFonts w:eastAsia="Calibri" w:cstheme="minorHAnsi"/>
        </w:rPr>
        <w:t>Practice’s Practice Manager</w:t>
      </w:r>
      <w:r w:rsidRPr="006B1265">
        <w:rPr>
          <w:rFonts w:eastAsia="Calibri" w:cstheme="minorHAnsi"/>
        </w:rPr>
        <w:t>. We must respond within one month</w:t>
      </w:r>
      <w:r w:rsidR="00E338D2">
        <w:rPr>
          <w:rFonts w:eastAsia="Calibri" w:cstheme="minorHAnsi"/>
        </w:rPr>
        <w:t xml:space="preserve">.  If collecting and collating the information is </w:t>
      </w:r>
      <w:r w:rsidR="00DF2749">
        <w:rPr>
          <w:rFonts w:eastAsia="Calibri" w:cstheme="minorHAnsi"/>
        </w:rPr>
        <w:t xml:space="preserve">complex, the timeframe can </w:t>
      </w:r>
      <w:proofErr w:type="gramStart"/>
      <w:r w:rsidR="00DF2749">
        <w:rPr>
          <w:rFonts w:eastAsia="Calibri" w:cstheme="minorHAnsi"/>
        </w:rPr>
        <w:t xml:space="preserve">be </w:t>
      </w:r>
      <w:r w:rsidRPr="006B1265">
        <w:rPr>
          <w:rFonts w:eastAsia="Calibri" w:cstheme="minorHAnsi"/>
        </w:rPr>
        <w:t xml:space="preserve"> extended</w:t>
      </w:r>
      <w:proofErr w:type="gramEnd"/>
      <w:r w:rsidRPr="006B1265">
        <w:rPr>
          <w:rFonts w:eastAsia="Calibri" w:cstheme="minorHAnsi"/>
        </w:rPr>
        <w:t xml:space="preserve"> by a further two months.</w:t>
      </w:r>
    </w:p>
    <w:p w14:paraId="16FB24FA" w14:textId="77777777" w:rsidR="00CD69F6" w:rsidRPr="006B1265" w:rsidRDefault="00CD69F6" w:rsidP="00CD69F6">
      <w:pPr>
        <w:pStyle w:val="ListParagraph"/>
        <w:spacing w:line="240" w:lineRule="auto"/>
        <w:rPr>
          <w:rFonts w:eastAsia="Calibri" w:cstheme="minorHAnsi"/>
        </w:rPr>
      </w:pPr>
    </w:p>
    <w:p w14:paraId="3BC64DA9" w14:textId="6C1435F5"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There is no fee for making a </w:t>
      </w:r>
      <w:r w:rsidR="00232262">
        <w:rPr>
          <w:rFonts w:eastAsia="Calibri" w:cstheme="minorHAnsi"/>
        </w:rPr>
        <w:t>D</w:t>
      </w:r>
      <w:r w:rsidRPr="006B1265">
        <w:rPr>
          <w:rFonts w:eastAsia="Calibri" w:cstheme="minorHAnsi"/>
        </w:rPr>
        <w:t xml:space="preserve">SAR. However, if your request is manifestly unfounded or </w:t>
      </w:r>
      <w:proofErr w:type="gramStart"/>
      <w:r w:rsidRPr="006B1265">
        <w:rPr>
          <w:rFonts w:eastAsia="Calibri" w:cstheme="minorHAnsi"/>
        </w:rPr>
        <w:t>excessive</w:t>
      </w:r>
      <w:proofErr w:type="gramEnd"/>
      <w:r w:rsidRPr="006B1265">
        <w:rPr>
          <w:rFonts w:eastAsia="Calibri" w:cstheme="minorHAnsi"/>
        </w:rPr>
        <w:t xml:space="preserve"> we may </w:t>
      </w:r>
      <w:r w:rsidR="00DD00AE">
        <w:rPr>
          <w:rFonts w:eastAsia="Calibri" w:cstheme="minorHAnsi"/>
        </w:rPr>
        <w:t xml:space="preserve">either </w:t>
      </w:r>
      <w:r w:rsidRPr="006B1265">
        <w:rPr>
          <w:rFonts w:eastAsia="Calibri" w:cstheme="minorHAnsi"/>
        </w:rPr>
        <w:t xml:space="preserve">charge </w:t>
      </w:r>
      <w:r w:rsidR="00DD00AE">
        <w:rPr>
          <w:rFonts w:eastAsia="Calibri" w:cstheme="minorHAnsi"/>
        </w:rPr>
        <w:t xml:space="preserve">you </w:t>
      </w:r>
      <w:r w:rsidRPr="006B1265">
        <w:rPr>
          <w:rFonts w:eastAsia="Calibri" w:cstheme="minorHAnsi"/>
        </w:rPr>
        <w:t>a reasonable administrative fee or refuse to respond to your request.</w:t>
      </w:r>
    </w:p>
    <w:p w14:paraId="419E17C6" w14:textId="77777777" w:rsidR="00CD69F6" w:rsidRPr="006B1265" w:rsidRDefault="00CD69F6" w:rsidP="00CD69F6">
      <w:pPr>
        <w:pStyle w:val="ListParagraph"/>
        <w:spacing w:line="240" w:lineRule="auto"/>
        <w:rPr>
          <w:rFonts w:eastAsia="Calibri" w:cstheme="minorHAnsi"/>
        </w:rPr>
      </w:pPr>
    </w:p>
    <w:p w14:paraId="6902D66D"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You have the right to information about what personal data we process, how and on what basis as set out in this policy. </w:t>
      </w:r>
    </w:p>
    <w:p w14:paraId="2CE90916" w14:textId="77777777" w:rsidR="00CD69F6" w:rsidRPr="006B1265" w:rsidRDefault="00CD69F6" w:rsidP="00CD69F6">
      <w:pPr>
        <w:pStyle w:val="ListParagraph"/>
        <w:spacing w:line="240" w:lineRule="auto"/>
        <w:rPr>
          <w:rFonts w:eastAsia="Calibri" w:cstheme="minorHAnsi"/>
        </w:rPr>
      </w:pPr>
    </w:p>
    <w:p w14:paraId="030E63A4" w14:textId="0180DBF6"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You have the right to access your own personal data by way of a </w:t>
      </w:r>
      <w:r w:rsidR="006C29D1">
        <w:rPr>
          <w:rFonts w:eastAsia="Calibri" w:cstheme="minorHAnsi"/>
        </w:rPr>
        <w:t xml:space="preserve">data </w:t>
      </w:r>
      <w:r w:rsidRPr="006B1265">
        <w:rPr>
          <w:rFonts w:eastAsia="Calibri" w:cstheme="minorHAnsi"/>
        </w:rPr>
        <w:t xml:space="preserve">subject access request (see above). </w:t>
      </w:r>
    </w:p>
    <w:p w14:paraId="5A114B77" w14:textId="77777777" w:rsidR="00CD69F6" w:rsidRPr="006B1265" w:rsidRDefault="00CD69F6" w:rsidP="00CD69F6">
      <w:pPr>
        <w:pStyle w:val="ListParagraph"/>
        <w:spacing w:line="240" w:lineRule="auto"/>
        <w:rPr>
          <w:rFonts w:eastAsia="Calibri" w:cstheme="minorHAnsi"/>
        </w:rPr>
      </w:pPr>
    </w:p>
    <w:p w14:paraId="6488F99C" w14:textId="3F47B181"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You can correct any inaccuracies in your personal data. To do </w:t>
      </w:r>
      <w:r w:rsidR="006C29D1">
        <w:rPr>
          <w:rFonts w:eastAsia="Calibri" w:cstheme="minorHAnsi"/>
        </w:rPr>
        <w:t>so, please</w:t>
      </w:r>
      <w:r w:rsidRPr="006B1265">
        <w:rPr>
          <w:rFonts w:eastAsia="Calibri" w:cstheme="minorHAnsi"/>
        </w:rPr>
        <w:t xml:space="preserve"> contact</w:t>
      </w:r>
      <w:r w:rsidRPr="006B1265">
        <w:rPr>
          <w:rFonts w:eastAsia="Calibri" w:cstheme="minorHAnsi"/>
          <w:color w:val="FF0000"/>
        </w:rPr>
        <w:t xml:space="preserve"> </w:t>
      </w:r>
      <w:r w:rsidRPr="006B1265">
        <w:rPr>
          <w:rFonts w:eastAsia="Calibri" w:cstheme="minorHAnsi"/>
        </w:rPr>
        <w:t>the Practice Manager.</w:t>
      </w:r>
    </w:p>
    <w:p w14:paraId="75DCBD4B" w14:textId="77777777" w:rsidR="00CD69F6" w:rsidRPr="006B1265" w:rsidRDefault="00CD69F6" w:rsidP="00CD69F6">
      <w:pPr>
        <w:pStyle w:val="ListParagraph"/>
        <w:spacing w:line="240" w:lineRule="auto"/>
        <w:rPr>
          <w:rFonts w:eastAsia="Calibri" w:cstheme="minorHAnsi"/>
        </w:rPr>
      </w:pPr>
    </w:p>
    <w:p w14:paraId="3056EE78" w14:textId="3E72BB64"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You have the right to request that we erase your personal data where we were not entitled under the law to process it</w:t>
      </w:r>
      <w:r w:rsidR="00B132D9">
        <w:rPr>
          <w:rFonts w:eastAsia="Calibri" w:cstheme="minorHAnsi"/>
        </w:rPr>
        <w:t>,</w:t>
      </w:r>
      <w:r w:rsidRPr="006B1265">
        <w:rPr>
          <w:rFonts w:eastAsia="Calibri" w:cstheme="minorHAnsi"/>
        </w:rPr>
        <w:t xml:space="preserve"> or it is no longer necessary to process it for the purpose it was collected. To do so </w:t>
      </w:r>
      <w:r w:rsidR="00B132D9">
        <w:rPr>
          <w:rFonts w:eastAsia="Calibri" w:cstheme="minorHAnsi"/>
        </w:rPr>
        <w:t>please</w:t>
      </w:r>
      <w:r w:rsidRPr="006B1265">
        <w:rPr>
          <w:rFonts w:eastAsia="Calibri" w:cstheme="minorHAnsi"/>
        </w:rPr>
        <w:t xml:space="preserve"> contact the Practice Manager.</w:t>
      </w:r>
    </w:p>
    <w:p w14:paraId="12072DC4" w14:textId="77777777" w:rsidR="00CD69F6" w:rsidRPr="006B1265" w:rsidRDefault="00CD69F6" w:rsidP="00CD69F6">
      <w:pPr>
        <w:pStyle w:val="ListParagraph"/>
        <w:spacing w:line="240" w:lineRule="auto"/>
        <w:ind w:left="405"/>
        <w:jc w:val="both"/>
        <w:rPr>
          <w:rFonts w:eastAsia="Calibri" w:cstheme="minorHAnsi"/>
        </w:rPr>
      </w:pPr>
      <w:r w:rsidRPr="006B1265">
        <w:rPr>
          <w:rFonts w:eastAsia="Calibri" w:cstheme="minorHAnsi"/>
        </w:rPr>
        <w:t xml:space="preserve"> </w:t>
      </w:r>
    </w:p>
    <w:p w14:paraId="38736636"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While you are requesting that your personal data is corrected or erased or are contesting the lawfulness of our processing, you can apply for its use to be restricted while the application is made. To do so you should contact the Practice Manager.</w:t>
      </w:r>
    </w:p>
    <w:p w14:paraId="3E24ED53" w14:textId="77777777" w:rsidR="00CD69F6" w:rsidRPr="006B1265" w:rsidRDefault="00CD69F6" w:rsidP="00CD69F6">
      <w:pPr>
        <w:pStyle w:val="ListParagraph"/>
        <w:spacing w:line="240" w:lineRule="auto"/>
        <w:rPr>
          <w:rFonts w:eastAsia="Calibri" w:cstheme="minorHAnsi"/>
        </w:rPr>
      </w:pPr>
    </w:p>
    <w:p w14:paraId="29B15C79" w14:textId="62EB31C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You have the right to object to data processing where we are relying on a legitimate interest to do so </w:t>
      </w:r>
      <w:r w:rsidR="00925796">
        <w:rPr>
          <w:rFonts w:eastAsia="Calibri" w:cstheme="minorHAnsi"/>
        </w:rPr>
        <w:t>if</w:t>
      </w:r>
      <w:r w:rsidRPr="006B1265">
        <w:rPr>
          <w:rFonts w:eastAsia="Calibri" w:cstheme="minorHAnsi"/>
        </w:rPr>
        <w:t xml:space="preserve"> you think your rights and interests outweigh our own and you wish us to stop.</w:t>
      </w:r>
    </w:p>
    <w:p w14:paraId="14356733" w14:textId="77777777" w:rsidR="00CD69F6" w:rsidRPr="006B1265" w:rsidRDefault="00CD69F6" w:rsidP="00CD69F6">
      <w:pPr>
        <w:pStyle w:val="ListParagraph"/>
        <w:spacing w:line="240" w:lineRule="auto"/>
        <w:rPr>
          <w:rFonts w:eastAsia="Calibri" w:cstheme="minorHAnsi"/>
        </w:rPr>
      </w:pPr>
    </w:p>
    <w:p w14:paraId="5FC4CFD0"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You have the right to object if we process your personal data for the purposes of direct marketing.</w:t>
      </w:r>
    </w:p>
    <w:p w14:paraId="1C6558EC" w14:textId="77777777" w:rsidR="00CD69F6" w:rsidRPr="006B1265" w:rsidRDefault="00CD69F6" w:rsidP="00CD69F6">
      <w:pPr>
        <w:pStyle w:val="ListParagraph"/>
        <w:spacing w:line="240" w:lineRule="auto"/>
        <w:rPr>
          <w:rFonts w:eastAsia="Calibri" w:cstheme="minorHAnsi"/>
        </w:rPr>
      </w:pPr>
    </w:p>
    <w:p w14:paraId="771120F6"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With some exceptions, you have the right not to be subjected to automated decision-making.</w:t>
      </w:r>
    </w:p>
    <w:p w14:paraId="672A654A" w14:textId="77777777" w:rsidR="00CD69F6" w:rsidRPr="006B1265" w:rsidRDefault="00CD69F6" w:rsidP="00CD69F6">
      <w:pPr>
        <w:pStyle w:val="ListParagraph"/>
        <w:spacing w:line="240" w:lineRule="auto"/>
        <w:rPr>
          <w:rFonts w:eastAsia="Calibri" w:cstheme="minorHAnsi"/>
        </w:rPr>
      </w:pPr>
    </w:p>
    <w:p w14:paraId="607CC5B0"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 xml:space="preserve">You have the right to be notified of a data security breach concerning your personal </w:t>
      </w:r>
      <w:proofErr w:type="gramStart"/>
      <w:r w:rsidRPr="006B1265">
        <w:rPr>
          <w:rFonts w:eastAsia="Calibri" w:cstheme="minorHAnsi"/>
        </w:rPr>
        <w:t>data, unless</w:t>
      </w:r>
      <w:proofErr w:type="gramEnd"/>
      <w:r w:rsidRPr="006B1265">
        <w:rPr>
          <w:rFonts w:eastAsia="Calibri" w:cstheme="minorHAnsi"/>
        </w:rPr>
        <w:t xml:space="preserve"> the breach is trivial.</w:t>
      </w:r>
    </w:p>
    <w:p w14:paraId="2DB8C9CE" w14:textId="77777777" w:rsidR="00CD69F6" w:rsidRPr="006B1265" w:rsidRDefault="00CD69F6" w:rsidP="00CD69F6">
      <w:pPr>
        <w:pStyle w:val="ListParagraph"/>
        <w:spacing w:line="240" w:lineRule="auto"/>
        <w:rPr>
          <w:rFonts w:eastAsia="Calibri" w:cstheme="minorHAnsi"/>
        </w:rPr>
      </w:pPr>
    </w:p>
    <w:p w14:paraId="2522A7A6" w14:textId="77777777"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In most situations we will not rely on your consent as a lawful ground to process your data. If we do however request your consent to the processing of your personal data for a specific purpose, you have the right not to consent or to withdraw your consent later. To withdraw your consent, you should contact the Data Protection Officer</w:t>
      </w:r>
      <w:r>
        <w:rPr>
          <w:rFonts w:eastAsia="Calibri" w:cstheme="minorHAnsi"/>
        </w:rPr>
        <w:t>.</w:t>
      </w:r>
    </w:p>
    <w:p w14:paraId="3D864D8B" w14:textId="77777777" w:rsidR="00CD69F6" w:rsidRPr="006B1265" w:rsidRDefault="00CD69F6" w:rsidP="00CD69F6">
      <w:pPr>
        <w:pStyle w:val="ListParagraph"/>
        <w:spacing w:line="240" w:lineRule="auto"/>
        <w:rPr>
          <w:rFonts w:eastAsia="Calibri" w:cstheme="minorHAnsi"/>
        </w:rPr>
      </w:pPr>
    </w:p>
    <w:p w14:paraId="645996D9" w14:textId="574B0CAA" w:rsidR="00CD69F6" w:rsidRPr="006B1265" w:rsidRDefault="00CD69F6" w:rsidP="00CD69F6">
      <w:pPr>
        <w:pStyle w:val="ListParagraph"/>
        <w:numPr>
          <w:ilvl w:val="1"/>
          <w:numId w:val="24"/>
        </w:numPr>
        <w:spacing w:after="0" w:line="240" w:lineRule="auto"/>
        <w:jc w:val="both"/>
        <w:rPr>
          <w:rFonts w:eastAsia="Calibri" w:cstheme="minorHAnsi"/>
        </w:rPr>
      </w:pPr>
      <w:r w:rsidRPr="006B1265">
        <w:rPr>
          <w:rFonts w:eastAsia="Calibri" w:cstheme="minorHAnsi"/>
        </w:rPr>
        <w:t>You have the right to complain to the Information Commissioner. You can do this b</w:t>
      </w:r>
      <w:r w:rsidR="005F7DF0">
        <w:rPr>
          <w:rFonts w:eastAsia="Calibri" w:cstheme="minorHAnsi"/>
        </w:rPr>
        <w:t>y</w:t>
      </w:r>
      <w:r w:rsidRPr="006B1265">
        <w:rPr>
          <w:rFonts w:eastAsia="Calibri" w:cstheme="minorHAnsi"/>
        </w:rPr>
        <w:t xml:space="preserve"> contacting the Information Commissioner’s Office directly. Full contact details including a helpline number can be found on the Information Commissioner’s Office website (</w:t>
      </w:r>
      <w:hyperlink r:id="rId11" w:history="1">
        <w:r w:rsidRPr="006B1265">
          <w:rPr>
            <w:rStyle w:val="Hyperlink"/>
            <w:rFonts w:eastAsia="Calibri" w:cstheme="minorHAnsi"/>
          </w:rPr>
          <w:t>www.ico.org.uk</w:t>
        </w:r>
      </w:hyperlink>
      <w:r w:rsidRPr="006B1265">
        <w:rPr>
          <w:rFonts w:eastAsia="Calibri" w:cstheme="minorHAnsi"/>
        </w:rPr>
        <w:t>). This website has further information on your rights and our obligations.</w:t>
      </w:r>
    </w:p>
    <w:p w14:paraId="7EF793AD" w14:textId="77777777" w:rsidR="001F27EF" w:rsidRPr="001F27EF" w:rsidRDefault="001F27EF" w:rsidP="001F27EF"/>
    <w:sectPr w:rsidR="001F27EF" w:rsidRPr="001F27EF">
      <w:headerReference w:type="default"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ron Forrester-Wild" w:date="2022-11-24T13:33:00Z" w:initials="SFW">
    <w:p w14:paraId="76F3F316" w14:textId="77777777" w:rsidR="00C3057D" w:rsidRDefault="00C3057D" w:rsidP="009B043F">
      <w:pPr>
        <w:pStyle w:val="CommentText"/>
      </w:pPr>
      <w:r>
        <w:rPr>
          <w:rStyle w:val="CommentReference"/>
        </w:rPr>
        <w:annotationRef/>
      </w:r>
      <w:r>
        <w:t>Include the relevant names of the third party organisations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F3F3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9F114" w16cex:dateUtc="2022-11-24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F3F316" w16cid:durableId="2729F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886EA" w14:textId="77777777" w:rsidR="00805E60" w:rsidRDefault="00805E60" w:rsidP="0013507A">
      <w:pPr>
        <w:spacing w:after="0" w:line="240" w:lineRule="auto"/>
      </w:pPr>
      <w:r>
        <w:separator/>
      </w:r>
    </w:p>
  </w:endnote>
  <w:endnote w:type="continuationSeparator" w:id="0">
    <w:p w14:paraId="372B46E4" w14:textId="77777777" w:rsidR="00805E60" w:rsidRDefault="00805E60"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61BC6DD4" w:rsidR="00C675C8" w:rsidRPr="00C675C8" w:rsidRDefault="00725E48" w:rsidP="00C675C8">
                              <w:pPr>
                                <w:pStyle w:val="Footer"/>
                                <w:rPr>
                                  <w:sz w:val="18"/>
                                  <w:szCs w:val="18"/>
                                </w:rPr>
                              </w:pPr>
                              <w:r>
                                <w:rPr>
                                  <w:sz w:val="18"/>
                                  <w:szCs w:val="18"/>
                                </w:rPr>
                                <w:t>Data Protection Policy</w:t>
                              </w:r>
                            </w:p>
                            <w:p w14:paraId="238EB8A8" w14:textId="247609EE" w:rsidR="00C675C8" w:rsidRPr="00C675C8" w:rsidRDefault="00C675C8" w:rsidP="00C675C8">
                              <w:pPr>
                                <w:pStyle w:val="Footer"/>
                                <w:rPr>
                                  <w:sz w:val="18"/>
                                  <w:szCs w:val="18"/>
                                </w:rPr>
                              </w:pPr>
                              <w:r w:rsidRPr="00C675C8">
                                <w:rPr>
                                  <w:sz w:val="18"/>
                                  <w:szCs w:val="18"/>
                                </w:rPr>
                                <w:t xml:space="preserve">Updated: </w:t>
                              </w:r>
                              <w:r w:rsidR="00F336D8">
                                <w:rPr>
                                  <w:sz w:val="18"/>
                                  <w:szCs w:val="18"/>
                                </w:rPr>
                                <w:t>12 December</w:t>
                              </w:r>
                              <w:r w:rsidR="00725E48">
                                <w:rPr>
                                  <w:sz w:val="18"/>
                                  <w:szCs w:val="18"/>
                                </w:rPr>
                                <w:t xml:space="preserve"> 2022</w:t>
                              </w:r>
                            </w:p>
                            <w:p w14:paraId="354ECA31" w14:textId="28412793" w:rsidR="00C675C8" w:rsidRPr="00C675C8" w:rsidRDefault="00C675C8" w:rsidP="00C675C8">
                              <w:pPr>
                                <w:pStyle w:val="Footer"/>
                                <w:rPr>
                                  <w:sz w:val="18"/>
                                  <w:szCs w:val="18"/>
                                </w:rPr>
                              </w:pPr>
                              <w:r w:rsidRPr="00C675C8">
                                <w:rPr>
                                  <w:sz w:val="18"/>
                                  <w:szCs w:val="18"/>
                                </w:rPr>
                                <w:t xml:space="preserve">Version: </w:t>
                              </w:r>
                              <w:r w:rsidR="00725E48">
                                <w:rPr>
                                  <w:sz w:val="18"/>
                                  <w:szCs w:val="18"/>
                                </w:rPr>
                                <w:t>1.</w:t>
                              </w:r>
                              <w:r w:rsidR="00F336D8">
                                <w:rPr>
                                  <w:sz w:val="18"/>
                                  <w:szCs w:val="18"/>
                                </w:rPr>
                                <w:t>2</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61BC6DD4" w:rsidR="00C675C8" w:rsidRPr="00C675C8" w:rsidRDefault="00725E48" w:rsidP="00C675C8">
                        <w:pPr>
                          <w:pStyle w:val="Footer"/>
                          <w:rPr>
                            <w:sz w:val="18"/>
                            <w:szCs w:val="18"/>
                          </w:rPr>
                        </w:pPr>
                        <w:r>
                          <w:rPr>
                            <w:sz w:val="18"/>
                            <w:szCs w:val="18"/>
                          </w:rPr>
                          <w:t>Data Protection Policy</w:t>
                        </w:r>
                      </w:p>
                      <w:p w14:paraId="238EB8A8" w14:textId="247609EE" w:rsidR="00C675C8" w:rsidRPr="00C675C8" w:rsidRDefault="00C675C8" w:rsidP="00C675C8">
                        <w:pPr>
                          <w:pStyle w:val="Footer"/>
                          <w:rPr>
                            <w:sz w:val="18"/>
                            <w:szCs w:val="18"/>
                          </w:rPr>
                        </w:pPr>
                        <w:r w:rsidRPr="00C675C8">
                          <w:rPr>
                            <w:sz w:val="18"/>
                            <w:szCs w:val="18"/>
                          </w:rPr>
                          <w:t xml:space="preserve">Updated: </w:t>
                        </w:r>
                        <w:r w:rsidR="00F336D8">
                          <w:rPr>
                            <w:sz w:val="18"/>
                            <w:szCs w:val="18"/>
                          </w:rPr>
                          <w:t>12 December</w:t>
                        </w:r>
                        <w:r w:rsidR="00725E48">
                          <w:rPr>
                            <w:sz w:val="18"/>
                            <w:szCs w:val="18"/>
                          </w:rPr>
                          <w:t xml:space="preserve"> 2022</w:t>
                        </w:r>
                      </w:p>
                      <w:p w14:paraId="354ECA31" w14:textId="28412793" w:rsidR="00C675C8" w:rsidRPr="00C675C8" w:rsidRDefault="00C675C8" w:rsidP="00C675C8">
                        <w:pPr>
                          <w:pStyle w:val="Footer"/>
                          <w:rPr>
                            <w:sz w:val="18"/>
                            <w:szCs w:val="18"/>
                          </w:rPr>
                        </w:pPr>
                        <w:r w:rsidRPr="00C675C8">
                          <w:rPr>
                            <w:sz w:val="18"/>
                            <w:szCs w:val="18"/>
                          </w:rPr>
                          <w:t xml:space="preserve">Version: </w:t>
                        </w:r>
                        <w:r w:rsidR="00725E48">
                          <w:rPr>
                            <w:sz w:val="18"/>
                            <w:szCs w:val="18"/>
                          </w:rPr>
                          <w:t>1.</w:t>
                        </w:r>
                        <w:r w:rsidR="00F336D8">
                          <w:rPr>
                            <w:sz w:val="18"/>
                            <w:szCs w:val="18"/>
                          </w:rPr>
                          <w:t>2</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A7BC3" w14:textId="77777777" w:rsidR="00805E60" w:rsidRDefault="00805E60" w:rsidP="0013507A">
      <w:pPr>
        <w:spacing w:after="0" w:line="240" w:lineRule="auto"/>
      </w:pPr>
      <w:r>
        <w:separator/>
      </w:r>
    </w:p>
  </w:footnote>
  <w:footnote w:type="continuationSeparator" w:id="0">
    <w:p w14:paraId="40F01FF1" w14:textId="77777777" w:rsidR="00805E60" w:rsidRDefault="00805E60"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5DCD73BB" w:rsidR="0013507A" w:rsidRPr="0013507A" w:rsidRDefault="00D3664F" w:rsidP="0013507A">
    <w:pPr>
      <w:jc w:val="center"/>
      <w:rPr>
        <w:b/>
        <w:bCs/>
        <w:sz w:val="28"/>
        <w:szCs w:val="28"/>
      </w:rPr>
    </w:pPr>
    <w:r>
      <w:rPr>
        <w:b/>
        <w:bCs/>
        <w:sz w:val="28"/>
        <w:szCs w:val="28"/>
      </w:rPr>
      <w:t>Data Protection Policy</w:t>
    </w:r>
  </w:p>
  <w:p w14:paraId="1F72B0B2" w14:textId="313506AF" w:rsidR="0013507A" w:rsidRDefault="00876C48" w:rsidP="00C675C8">
    <w:pPr>
      <w:pBdr>
        <w:bottom w:val="single" w:sz="4" w:space="1" w:color="auto"/>
      </w:pBdr>
      <w:jc w:val="center"/>
      <w:rPr>
        <w:b/>
        <w:bCs/>
        <w:sz w:val="28"/>
        <w:szCs w:val="28"/>
      </w:rPr>
    </w:pPr>
    <w:r>
      <w:rPr>
        <w:b/>
        <w:bCs/>
        <w:sz w:val="28"/>
        <w:szCs w:val="28"/>
      </w:rPr>
      <w:t>KELSALL MEDICAL CENTRE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AC2EDB"/>
    <w:multiLevelType w:val="multilevel"/>
    <w:tmpl w:val="3D42590C"/>
    <w:lvl w:ilvl="0">
      <w:start w:val="1"/>
      <w:numFmt w:val="bullet"/>
      <w:lvlText w:val=""/>
      <w:lvlJc w:val="left"/>
      <w:pPr>
        <w:ind w:left="810" w:hanging="405"/>
      </w:pPr>
      <w:rPr>
        <w:rFonts w:ascii="Symbol" w:hAnsi="Symbol" w:hint="default"/>
      </w:rPr>
    </w:lvl>
    <w:lvl w:ilvl="1">
      <w:start w:val="1"/>
      <w:numFmt w:val="bullet"/>
      <w:lvlText w:val=""/>
      <w:lvlJc w:val="left"/>
      <w:pPr>
        <w:ind w:left="765" w:hanging="360"/>
      </w:pPr>
      <w:rPr>
        <w:rFonts w:ascii="Symbol" w:hAnsi="Symbol" w:hint="default"/>
      </w:rPr>
    </w:lvl>
    <w:lvl w:ilvl="2">
      <w:start w:val="1"/>
      <w:numFmt w:val="bullet"/>
      <w:lvlText w:val=""/>
      <w:lvlJc w:val="left"/>
      <w:pPr>
        <w:ind w:left="1125" w:hanging="720"/>
      </w:pPr>
      <w:rPr>
        <w:rFonts w:ascii="Symbol" w:hAnsi="Symbol"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4" w15:restartNumberingAfterBreak="0">
    <w:nsid w:val="19BB512C"/>
    <w:multiLevelType w:val="multilevel"/>
    <w:tmpl w:val="3D42590C"/>
    <w:lvl w:ilvl="0">
      <w:start w:val="1"/>
      <w:numFmt w:val="bullet"/>
      <w:lvlText w:val=""/>
      <w:lvlJc w:val="left"/>
      <w:pPr>
        <w:ind w:left="810" w:hanging="405"/>
      </w:pPr>
      <w:rPr>
        <w:rFonts w:ascii="Symbol" w:hAnsi="Symbol" w:hint="default"/>
      </w:rPr>
    </w:lvl>
    <w:lvl w:ilvl="1">
      <w:start w:val="1"/>
      <w:numFmt w:val="bullet"/>
      <w:lvlText w:val=""/>
      <w:lvlJc w:val="left"/>
      <w:pPr>
        <w:ind w:left="765" w:hanging="360"/>
      </w:pPr>
      <w:rPr>
        <w:rFonts w:ascii="Symbol" w:hAnsi="Symbol" w:hint="default"/>
      </w:rPr>
    </w:lvl>
    <w:lvl w:ilvl="2">
      <w:start w:val="1"/>
      <w:numFmt w:val="bullet"/>
      <w:lvlText w:val=""/>
      <w:lvlJc w:val="left"/>
      <w:pPr>
        <w:ind w:left="1125" w:hanging="720"/>
      </w:pPr>
      <w:rPr>
        <w:rFonts w:ascii="Symbol" w:hAnsi="Symbol"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5" w15:restartNumberingAfterBreak="0">
    <w:nsid w:val="1A195B29"/>
    <w:multiLevelType w:val="multilevel"/>
    <w:tmpl w:val="3D42590C"/>
    <w:lvl w:ilvl="0">
      <w:start w:val="1"/>
      <w:numFmt w:val="bullet"/>
      <w:lvlText w:val=""/>
      <w:lvlJc w:val="left"/>
      <w:pPr>
        <w:ind w:left="810" w:hanging="405"/>
      </w:pPr>
      <w:rPr>
        <w:rFonts w:ascii="Symbol" w:hAnsi="Symbol" w:hint="default"/>
      </w:rPr>
    </w:lvl>
    <w:lvl w:ilvl="1">
      <w:start w:val="1"/>
      <w:numFmt w:val="bullet"/>
      <w:lvlText w:val=""/>
      <w:lvlJc w:val="left"/>
      <w:pPr>
        <w:ind w:left="765" w:hanging="360"/>
      </w:pPr>
      <w:rPr>
        <w:rFonts w:ascii="Symbol" w:hAnsi="Symbol" w:hint="default"/>
      </w:rPr>
    </w:lvl>
    <w:lvl w:ilvl="2">
      <w:start w:val="1"/>
      <w:numFmt w:val="bullet"/>
      <w:lvlText w:val=""/>
      <w:lvlJc w:val="left"/>
      <w:pPr>
        <w:ind w:left="1125" w:hanging="720"/>
      </w:pPr>
      <w:rPr>
        <w:rFonts w:ascii="Symbol" w:hAnsi="Symbol"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6"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4E06C9"/>
    <w:multiLevelType w:val="multilevel"/>
    <w:tmpl w:val="3D42590C"/>
    <w:lvl w:ilvl="0">
      <w:start w:val="1"/>
      <w:numFmt w:val="bullet"/>
      <w:lvlText w:val=""/>
      <w:lvlJc w:val="left"/>
      <w:pPr>
        <w:ind w:left="810" w:hanging="405"/>
      </w:pPr>
      <w:rPr>
        <w:rFonts w:ascii="Symbol" w:hAnsi="Symbol" w:hint="default"/>
      </w:rPr>
    </w:lvl>
    <w:lvl w:ilvl="1">
      <w:start w:val="1"/>
      <w:numFmt w:val="bullet"/>
      <w:lvlText w:val=""/>
      <w:lvlJc w:val="left"/>
      <w:pPr>
        <w:ind w:left="765" w:hanging="360"/>
      </w:pPr>
      <w:rPr>
        <w:rFonts w:ascii="Symbol" w:hAnsi="Symbol" w:hint="default"/>
      </w:rPr>
    </w:lvl>
    <w:lvl w:ilvl="2">
      <w:start w:val="1"/>
      <w:numFmt w:val="bullet"/>
      <w:lvlText w:val=""/>
      <w:lvlJc w:val="left"/>
      <w:pPr>
        <w:ind w:left="1125" w:hanging="720"/>
      </w:pPr>
      <w:rPr>
        <w:rFonts w:ascii="Symbol" w:hAnsi="Symbol"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8" w15:restartNumberingAfterBreak="0">
    <w:nsid w:val="1FE538D6"/>
    <w:multiLevelType w:val="multilevel"/>
    <w:tmpl w:val="3D42590C"/>
    <w:lvl w:ilvl="0">
      <w:start w:val="1"/>
      <w:numFmt w:val="bullet"/>
      <w:lvlText w:val=""/>
      <w:lvlJc w:val="left"/>
      <w:pPr>
        <w:ind w:left="810" w:hanging="405"/>
      </w:pPr>
      <w:rPr>
        <w:rFonts w:ascii="Symbol" w:hAnsi="Symbol" w:hint="default"/>
      </w:rPr>
    </w:lvl>
    <w:lvl w:ilvl="1">
      <w:start w:val="1"/>
      <w:numFmt w:val="bullet"/>
      <w:lvlText w:val=""/>
      <w:lvlJc w:val="left"/>
      <w:pPr>
        <w:ind w:left="765" w:hanging="360"/>
      </w:pPr>
      <w:rPr>
        <w:rFonts w:ascii="Symbol" w:hAnsi="Symbol" w:hint="default"/>
      </w:rPr>
    </w:lvl>
    <w:lvl w:ilvl="2">
      <w:start w:val="1"/>
      <w:numFmt w:val="bullet"/>
      <w:lvlText w:val=""/>
      <w:lvlJc w:val="left"/>
      <w:pPr>
        <w:ind w:left="1125" w:hanging="720"/>
      </w:pPr>
      <w:rPr>
        <w:rFonts w:ascii="Symbol" w:hAnsi="Symbol"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9"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5173BE"/>
    <w:multiLevelType w:val="hybridMultilevel"/>
    <w:tmpl w:val="0A141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707E91"/>
    <w:multiLevelType w:val="multilevel"/>
    <w:tmpl w:val="D14E41FA"/>
    <w:lvl w:ilvl="0">
      <w:start w:val="1"/>
      <w:numFmt w:val="decimal"/>
      <w:lvlText w:val="%1"/>
      <w:lvlJc w:val="left"/>
      <w:pPr>
        <w:ind w:left="405" w:hanging="405"/>
      </w:pPr>
      <w:rPr>
        <w:rFonts w:hint="default"/>
      </w:rPr>
    </w:lvl>
    <w:lvl w:ilvl="1">
      <w:start w:val="1"/>
      <w:numFmt w:val="decimal"/>
      <w:lvlText w:val="%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DB6427"/>
    <w:multiLevelType w:val="multilevel"/>
    <w:tmpl w:val="3D42590C"/>
    <w:lvl w:ilvl="0">
      <w:start w:val="1"/>
      <w:numFmt w:val="bullet"/>
      <w:lvlText w:val=""/>
      <w:lvlJc w:val="left"/>
      <w:pPr>
        <w:ind w:left="810" w:hanging="405"/>
      </w:pPr>
      <w:rPr>
        <w:rFonts w:ascii="Symbol" w:hAnsi="Symbol" w:hint="default"/>
      </w:rPr>
    </w:lvl>
    <w:lvl w:ilvl="1">
      <w:start w:val="1"/>
      <w:numFmt w:val="bullet"/>
      <w:lvlText w:val=""/>
      <w:lvlJc w:val="left"/>
      <w:pPr>
        <w:ind w:left="765" w:hanging="360"/>
      </w:pPr>
      <w:rPr>
        <w:rFonts w:ascii="Symbol" w:hAnsi="Symbol" w:hint="default"/>
      </w:rPr>
    </w:lvl>
    <w:lvl w:ilvl="2">
      <w:start w:val="1"/>
      <w:numFmt w:val="bullet"/>
      <w:lvlText w:val=""/>
      <w:lvlJc w:val="left"/>
      <w:pPr>
        <w:ind w:left="1125" w:hanging="720"/>
      </w:pPr>
      <w:rPr>
        <w:rFonts w:ascii="Symbol" w:hAnsi="Symbol"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24"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5" w15:restartNumberingAfterBreak="0">
    <w:nsid w:val="54D95093"/>
    <w:multiLevelType w:val="multilevel"/>
    <w:tmpl w:val="3D42590C"/>
    <w:lvl w:ilvl="0">
      <w:start w:val="1"/>
      <w:numFmt w:val="bullet"/>
      <w:lvlText w:val=""/>
      <w:lvlJc w:val="left"/>
      <w:pPr>
        <w:ind w:left="810" w:hanging="405"/>
      </w:pPr>
      <w:rPr>
        <w:rFonts w:ascii="Symbol" w:hAnsi="Symbol" w:hint="default"/>
      </w:rPr>
    </w:lvl>
    <w:lvl w:ilvl="1">
      <w:start w:val="1"/>
      <w:numFmt w:val="bullet"/>
      <w:lvlText w:val=""/>
      <w:lvlJc w:val="left"/>
      <w:pPr>
        <w:ind w:left="765" w:hanging="360"/>
      </w:pPr>
      <w:rPr>
        <w:rFonts w:ascii="Symbol" w:hAnsi="Symbol" w:hint="default"/>
      </w:rPr>
    </w:lvl>
    <w:lvl w:ilvl="2">
      <w:start w:val="1"/>
      <w:numFmt w:val="bullet"/>
      <w:lvlText w:val=""/>
      <w:lvlJc w:val="left"/>
      <w:pPr>
        <w:ind w:left="1125" w:hanging="720"/>
      </w:pPr>
      <w:rPr>
        <w:rFonts w:ascii="Symbol" w:hAnsi="Symbol"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26" w15:restartNumberingAfterBreak="0">
    <w:nsid w:val="594F61DB"/>
    <w:multiLevelType w:val="multilevel"/>
    <w:tmpl w:val="9C7837F2"/>
    <w:lvl w:ilvl="0">
      <w:start w:val="1"/>
      <w:numFmt w:val="decimal"/>
      <w:lvlText w:val="%1"/>
      <w:lvlJc w:val="left"/>
      <w:pPr>
        <w:ind w:left="810" w:hanging="405"/>
      </w:pPr>
      <w:rPr>
        <w:rFonts w:hint="default"/>
      </w:rPr>
    </w:lvl>
    <w:lvl w:ilvl="1">
      <w:start w:val="1"/>
      <w:numFmt w:val="bullet"/>
      <w:lvlText w:val=""/>
      <w:lvlJc w:val="left"/>
      <w:pPr>
        <w:ind w:left="765" w:hanging="360"/>
      </w:pPr>
      <w:rPr>
        <w:rFonts w:ascii="Symbol" w:hAnsi="Symbol" w:hint="default"/>
      </w:rPr>
    </w:lvl>
    <w:lvl w:ilvl="2">
      <w:start w:val="1"/>
      <w:numFmt w:val="bullet"/>
      <w:lvlText w:val=""/>
      <w:lvlJc w:val="left"/>
      <w:pPr>
        <w:ind w:left="1125" w:hanging="720"/>
      </w:pPr>
      <w:rPr>
        <w:rFonts w:ascii="Symbol" w:hAnsi="Symbol"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27"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36531B"/>
    <w:multiLevelType w:val="multilevel"/>
    <w:tmpl w:val="9C7837F2"/>
    <w:lvl w:ilvl="0">
      <w:start w:val="1"/>
      <w:numFmt w:val="decimal"/>
      <w:lvlText w:val="%1"/>
      <w:lvlJc w:val="left"/>
      <w:pPr>
        <w:ind w:left="810" w:hanging="405"/>
      </w:pPr>
      <w:rPr>
        <w:rFonts w:hint="default"/>
      </w:rPr>
    </w:lvl>
    <w:lvl w:ilvl="1">
      <w:start w:val="1"/>
      <w:numFmt w:val="bullet"/>
      <w:lvlText w:val=""/>
      <w:lvlJc w:val="left"/>
      <w:pPr>
        <w:ind w:left="765" w:hanging="360"/>
      </w:pPr>
      <w:rPr>
        <w:rFonts w:ascii="Symbol" w:hAnsi="Symbol" w:hint="default"/>
      </w:rPr>
    </w:lvl>
    <w:lvl w:ilvl="2">
      <w:start w:val="1"/>
      <w:numFmt w:val="bullet"/>
      <w:lvlText w:val=""/>
      <w:lvlJc w:val="left"/>
      <w:pPr>
        <w:ind w:left="1125" w:hanging="720"/>
      </w:pPr>
      <w:rPr>
        <w:rFonts w:ascii="Symbol" w:hAnsi="Symbol"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30"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0A041E"/>
    <w:multiLevelType w:val="multilevel"/>
    <w:tmpl w:val="3D42590C"/>
    <w:lvl w:ilvl="0">
      <w:start w:val="1"/>
      <w:numFmt w:val="bullet"/>
      <w:lvlText w:val=""/>
      <w:lvlJc w:val="left"/>
      <w:pPr>
        <w:ind w:left="810" w:hanging="405"/>
      </w:pPr>
      <w:rPr>
        <w:rFonts w:ascii="Symbol" w:hAnsi="Symbol" w:hint="default"/>
      </w:rPr>
    </w:lvl>
    <w:lvl w:ilvl="1">
      <w:start w:val="1"/>
      <w:numFmt w:val="bullet"/>
      <w:lvlText w:val=""/>
      <w:lvlJc w:val="left"/>
      <w:pPr>
        <w:ind w:left="765" w:hanging="360"/>
      </w:pPr>
      <w:rPr>
        <w:rFonts w:ascii="Symbol" w:hAnsi="Symbol" w:hint="default"/>
      </w:rPr>
    </w:lvl>
    <w:lvl w:ilvl="2">
      <w:start w:val="1"/>
      <w:numFmt w:val="bullet"/>
      <w:lvlText w:val=""/>
      <w:lvlJc w:val="left"/>
      <w:pPr>
        <w:ind w:left="1125" w:hanging="720"/>
      </w:pPr>
      <w:rPr>
        <w:rFonts w:ascii="Symbol" w:hAnsi="Symbol"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34"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35"/>
  </w:num>
  <w:num w:numId="2" w16cid:durableId="1946114137">
    <w:abstractNumId w:val="11"/>
  </w:num>
  <w:num w:numId="3" w16cid:durableId="926503614">
    <w:abstractNumId w:val="6"/>
  </w:num>
  <w:num w:numId="4" w16cid:durableId="712005626">
    <w:abstractNumId w:val="21"/>
  </w:num>
  <w:num w:numId="5" w16cid:durableId="745035261">
    <w:abstractNumId w:val="1"/>
  </w:num>
  <w:num w:numId="6" w16cid:durableId="1215845857">
    <w:abstractNumId w:val="9"/>
  </w:num>
  <w:num w:numId="7" w16cid:durableId="172573992">
    <w:abstractNumId w:val="27"/>
  </w:num>
  <w:num w:numId="8" w16cid:durableId="2129857664">
    <w:abstractNumId w:val="17"/>
  </w:num>
  <w:num w:numId="9" w16cid:durableId="1075474063">
    <w:abstractNumId w:val="10"/>
  </w:num>
  <w:num w:numId="10" w16cid:durableId="1672563275">
    <w:abstractNumId w:val="24"/>
  </w:num>
  <w:num w:numId="11" w16cid:durableId="2021393305">
    <w:abstractNumId w:val="14"/>
  </w:num>
  <w:num w:numId="12" w16cid:durableId="774440475">
    <w:abstractNumId w:val="30"/>
  </w:num>
  <w:num w:numId="13" w16cid:durableId="1010254424">
    <w:abstractNumId w:val="34"/>
  </w:num>
  <w:num w:numId="14" w16cid:durableId="1724983163">
    <w:abstractNumId w:val="19"/>
  </w:num>
  <w:num w:numId="15" w16cid:durableId="1372608562">
    <w:abstractNumId w:val="20"/>
  </w:num>
  <w:num w:numId="16" w16cid:durableId="1298294857">
    <w:abstractNumId w:val="0"/>
  </w:num>
  <w:num w:numId="17" w16cid:durableId="488788542">
    <w:abstractNumId w:val="28"/>
  </w:num>
  <w:num w:numId="18" w16cid:durableId="1802386451">
    <w:abstractNumId w:val="31"/>
  </w:num>
  <w:num w:numId="19" w16cid:durableId="1815947198">
    <w:abstractNumId w:val="22"/>
  </w:num>
  <w:num w:numId="20" w16cid:durableId="886143094">
    <w:abstractNumId w:val="12"/>
  </w:num>
  <w:num w:numId="21" w16cid:durableId="1539780295">
    <w:abstractNumId w:val="2"/>
  </w:num>
  <w:num w:numId="22" w16cid:durableId="134303323">
    <w:abstractNumId w:val="18"/>
  </w:num>
  <w:num w:numId="23" w16cid:durableId="1590656560">
    <w:abstractNumId w:val="16"/>
  </w:num>
  <w:num w:numId="24" w16cid:durableId="1866481502">
    <w:abstractNumId w:val="15"/>
  </w:num>
  <w:num w:numId="25" w16cid:durableId="1203245277">
    <w:abstractNumId w:val="13"/>
  </w:num>
  <w:num w:numId="26" w16cid:durableId="25759472">
    <w:abstractNumId w:val="29"/>
  </w:num>
  <w:num w:numId="27" w16cid:durableId="1293054041">
    <w:abstractNumId w:val="26"/>
  </w:num>
  <w:num w:numId="28" w16cid:durableId="1148204629">
    <w:abstractNumId w:val="4"/>
  </w:num>
  <w:num w:numId="29" w16cid:durableId="539558323">
    <w:abstractNumId w:val="23"/>
  </w:num>
  <w:num w:numId="30" w16cid:durableId="624820417">
    <w:abstractNumId w:val="3"/>
  </w:num>
  <w:num w:numId="31" w16cid:durableId="748186988">
    <w:abstractNumId w:val="8"/>
  </w:num>
  <w:num w:numId="32" w16cid:durableId="1146044335">
    <w:abstractNumId w:val="25"/>
  </w:num>
  <w:num w:numId="33" w16cid:durableId="974723075">
    <w:abstractNumId w:val="33"/>
  </w:num>
  <w:num w:numId="34" w16cid:durableId="1614825680">
    <w:abstractNumId w:val="5"/>
  </w:num>
  <w:num w:numId="35" w16cid:durableId="500048107">
    <w:abstractNumId w:val="7"/>
  </w:num>
  <w:num w:numId="36" w16cid:durableId="185075723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on Forrester-Wild">
    <w15:presenceInfo w15:providerId="Windows Live" w15:userId="2364c1b8d5c49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330D"/>
    <w:rsid w:val="00004CC9"/>
    <w:rsid w:val="000069D2"/>
    <w:rsid w:val="00011CCB"/>
    <w:rsid w:val="00015145"/>
    <w:rsid w:val="00026940"/>
    <w:rsid w:val="00032913"/>
    <w:rsid w:val="00041101"/>
    <w:rsid w:val="00047FC5"/>
    <w:rsid w:val="00050B70"/>
    <w:rsid w:val="00052757"/>
    <w:rsid w:val="00060ADB"/>
    <w:rsid w:val="00074B3A"/>
    <w:rsid w:val="00077E01"/>
    <w:rsid w:val="0009121C"/>
    <w:rsid w:val="000924C6"/>
    <w:rsid w:val="0009784C"/>
    <w:rsid w:val="000A51BD"/>
    <w:rsid w:val="000C3CDA"/>
    <w:rsid w:val="000C5E7B"/>
    <w:rsid w:val="000D171E"/>
    <w:rsid w:val="000D67EA"/>
    <w:rsid w:val="000E02EA"/>
    <w:rsid w:val="000F693D"/>
    <w:rsid w:val="00101CBF"/>
    <w:rsid w:val="00105770"/>
    <w:rsid w:val="00111DDE"/>
    <w:rsid w:val="001157A7"/>
    <w:rsid w:val="0013507A"/>
    <w:rsid w:val="001410B8"/>
    <w:rsid w:val="00141F8F"/>
    <w:rsid w:val="00143C2A"/>
    <w:rsid w:val="00147C68"/>
    <w:rsid w:val="00150CD1"/>
    <w:rsid w:val="00155141"/>
    <w:rsid w:val="001768F4"/>
    <w:rsid w:val="00184C72"/>
    <w:rsid w:val="00187FA5"/>
    <w:rsid w:val="001D5863"/>
    <w:rsid w:val="001F27EF"/>
    <w:rsid w:val="001F6B11"/>
    <w:rsid w:val="00205D4A"/>
    <w:rsid w:val="00210BF6"/>
    <w:rsid w:val="0021265A"/>
    <w:rsid w:val="00213C9B"/>
    <w:rsid w:val="002152BE"/>
    <w:rsid w:val="00215D2E"/>
    <w:rsid w:val="0021639E"/>
    <w:rsid w:val="00220439"/>
    <w:rsid w:val="00231599"/>
    <w:rsid w:val="00232262"/>
    <w:rsid w:val="002353A1"/>
    <w:rsid w:val="00251F48"/>
    <w:rsid w:val="00252AB3"/>
    <w:rsid w:val="002559AF"/>
    <w:rsid w:val="00264A3A"/>
    <w:rsid w:val="00275B4D"/>
    <w:rsid w:val="002909B0"/>
    <w:rsid w:val="00294FB7"/>
    <w:rsid w:val="002A305E"/>
    <w:rsid w:val="002A4659"/>
    <w:rsid w:val="002A696A"/>
    <w:rsid w:val="002A6EAB"/>
    <w:rsid w:val="002B1EAD"/>
    <w:rsid w:val="002B6AAD"/>
    <w:rsid w:val="002B779D"/>
    <w:rsid w:val="002C15DE"/>
    <w:rsid w:val="002C6B93"/>
    <w:rsid w:val="002C6F54"/>
    <w:rsid w:val="002D0424"/>
    <w:rsid w:val="002D3492"/>
    <w:rsid w:val="002D3F44"/>
    <w:rsid w:val="002E5FEF"/>
    <w:rsid w:val="002E7A6A"/>
    <w:rsid w:val="002F271C"/>
    <w:rsid w:val="002F4F38"/>
    <w:rsid w:val="002F5F14"/>
    <w:rsid w:val="00303931"/>
    <w:rsid w:val="00303A99"/>
    <w:rsid w:val="00310D03"/>
    <w:rsid w:val="003161DF"/>
    <w:rsid w:val="00320B10"/>
    <w:rsid w:val="003350FF"/>
    <w:rsid w:val="00337547"/>
    <w:rsid w:val="00342843"/>
    <w:rsid w:val="00344554"/>
    <w:rsid w:val="0035538D"/>
    <w:rsid w:val="00371C84"/>
    <w:rsid w:val="0037210C"/>
    <w:rsid w:val="00380C13"/>
    <w:rsid w:val="00397498"/>
    <w:rsid w:val="003B7711"/>
    <w:rsid w:val="003D3455"/>
    <w:rsid w:val="003D3741"/>
    <w:rsid w:val="003F3B4C"/>
    <w:rsid w:val="003F41E2"/>
    <w:rsid w:val="00403B2A"/>
    <w:rsid w:val="00403B5C"/>
    <w:rsid w:val="004063DA"/>
    <w:rsid w:val="004079C7"/>
    <w:rsid w:val="0041015C"/>
    <w:rsid w:val="0041657F"/>
    <w:rsid w:val="00424C81"/>
    <w:rsid w:val="00430346"/>
    <w:rsid w:val="00437ACF"/>
    <w:rsid w:val="00443548"/>
    <w:rsid w:val="004473D4"/>
    <w:rsid w:val="00450245"/>
    <w:rsid w:val="004600A8"/>
    <w:rsid w:val="004646DC"/>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507BA3"/>
    <w:rsid w:val="00510C9E"/>
    <w:rsid w:val="005114FE"/>
    <w:rsid w:val="00533525"/>
    <w:rsid w:val="00535881"/>
    <w:rsid w:val="00541288"/>
    <w:rsid w:val="00546F76"/>
    <w:rsid w:val="00547A86"/>
    <w:rsid w:val="00553D01"/>
    <w:rsid w:val="00560F2D"/>
    <w:rsid w:val="00566669"/>
    <w:rsid w:val="00573D2F"/>
    <w:rsid w:val="00574511"/>
    <w:rsid w:val="00580C1A"/>
    <w:rsid w:val="00580F00"/>
    <w:rsid w:val="005875A1"/>
    <w:rsid w:val="005915C6"/>
    <w:rsid w:val="005A1490"/>
    <w:rsid w:val="005B11B7"/>
    <w:rsid w:val="005B124E"/>
    <w:rsid w:val="005C193B"/>
    <w:rsid w:val="005C269D"/>
    <w:rsid w:val="005D6FDC"/>
    <w:rsid w:val="005F282D"/>
    <w:rsid w:val="005F7DF0"/>
    <w:rsid w:val="00601C7C"/>
    <w:rsid w:val="00622393"/>
    <w:rsid w:val="006319BF"/>
    <w:rsid w:val="006400F9"/>
    <w:rsid w:val="00642B7A"/>
    <w:rsid w:val="00647884"/>
    <w:rsid w:val="0065016D"/>
    <w:rsid w:val="00652AA6"/>
    <w:rsid w:val="00654CD3"/>
    <w:rsid w:val="0065501D"/>
    <w:rsid w:val="006610ED"/>
    <w:rsid w:val="006614CB"/>
    <w:rsid w:val="00671A45"/>
    <w:rsid w:val="006738AB"/>
    <w:rsid w:val="006760BA"/>
    <w:rsid w:val="006852BA"/>
    <w:rsid w:val="00685511"/>
    <w:rsid w:val="00697475"/>
    <w:rsid w:val="006A0A07"/>
    <w:rsid w:val="006C29D1"/>
    <w:rsid w:val="006D1FE2"/>
    <w:rsid w:val="006D5FFE"/>
    <w:rsid w:val="006E273D"/>
    <w:rsid w:val="006E75AD"/>
    <w:rsid w:val="006F4E73"/>
    <w:rsid w:val="007004B2"/>
    <w:rsid w:val="007030EC"/>
    <w:rsid w:val="00713AAE"/>
    <w:rsid w:val="00720D88"/>
    <w:rsid w:val="00721686"/>
    <w:rsid w:val="00723851"/>
    <w:rsid w:val="00725E48"/>
    <w:rsid w:val="007305F8"/>
    <w:rsid w:val="00732CED"/>
    <w:rsid w:val="00732FB1"/>
    <w:rsid w:val="00735088"/>
    <w:rsid w:val="0073671C"/>
    <w:rsid w:val="007410D6"/>
    <w:rsid w:val="00750220"/>
    <w:rsid w:val="0075429A"/>
    <w:rsid w:val="00754B6E"/>
    <w:rsid w:val="00764E30"/>
    <w:rsid w:val="00771121"/>
    <w:rsid w:val="00795690"/>
    <w:rsid w:val="007A2B73"/>
    <w:rsid w:val="007C403A"/>
    <w:rsid w:val="007C4C74"/>
    <w:rsid w:val="007D4F5C"/>
    <w:rsid w:val="007D5AFF"/>
    <w:rsid w:val="007D6005"/>
    <w:rsid w:val="007D6763"/>
    <w:rsid w:val="007E2316"/>
    <w:rsid w:val="007E2D39"/>
    <w:rsid w:val="008040A0"/>
    <w:rsid w:val="00805E60"/>
    <w:rsid w:val="00811ACB"/>
    <w:rsid w:val="00812ECA"/>
    <w:rsid w:val="00817C47"/>
    <w:rsid w:val="00821F6D"/>
    <w:rsid w:val="008231C6"/>
    <w:rsid w:val="008265EC"/>
    <w:rsid w:val="00851F4B"/>
    <w:rsid w:val="00854BB6"/>
    <w:rsid w:val="00864383"/>
    <w:rsid w:val="0087408F"/>
    <w:rsid w:val="00876C48"/>
    <w:rsid w:val="008816F4"/>
    <w:rsid w:val="0088561C"/>
    <w:rsid w:val="008A0335"/>
    <w:rsid w:val="008A15A8"/>
    <w:rsid w:val="008A4810"/>
    <w:rsid w:val="008D21B4"/>
    <w:rsid w:val="008E0BCF"/>
    <w:rsid w:val="008F46E4"/>
    <w:rsid w:val="00917DF0"/>
    <w:rsid w:val="00925796"/>
    <w:rsid w:val="00936D50"/>
    <w:rsid w:val="00940C49"/>
    <w:rsid w:val="00943D9A"/>
    <w:rsid w:val="00944855"/>
    <w:rsid w:val="009609E7"/>
    <w:rsid w:val="0096363F"/>
    <w:rsid w:val="00963849"/>
    <w:rsid w:val="0096421A"/>
    <w:rsid w:val="00976CED"/>
    <w:rsid w:val="00977847"/>
    <w:rsid w:val="00993FB0"/>
    <w:rsid w:val="009A544E"/>
    <w:rsid w:val="009C033A"/>
    <w:rsid w:val="009D4A0A"/>
    <w:rsid w:val="009D7B00"/>
    <w:rsid w:val="009E0C35"/>
    <w:rsid w:val="009E3A71"/>
    <w:rsid w:val="009E51E5"/>
    <w:rsid w:val="00A10710"/>
    <w:rsid w:val="00A122C6"/>
    <w:rsid w:val="00A26B21"/>
    <w:rsid w:val="00A32D5D"/>
    <w:rsid w:val="00A348F7"/>
    <w:rsid w:val="00A50F8B"/>
    <w:rsid w:val="00A57D60"/>
    <w:rsid w:val="00A60769"/>
    <w:rsid w:val="00A677C1"/>
    <w:rsid w:val="00A67E34"/>
    <w:rsid w:val="00A81715"/>
    <w:rsid w:val="00A85BF7"/>
    <w:rsid w:val="00A956E0"/>
    <w:rsid w:val="00AB72B0"/>
    <w:rsid w:val="00AB7D1D"/>
    <w:rsid w:val="00AD51AB"/>
    <w:rsid w:val="00AE322C"/>
    <w:rsid w:val="00AF6577"/>
    <w:rsid w:val="00B03C1A"/>
    <w:rsid w:val="00B132D9"/>
    <w:rsid w:val="00B1588C"/>
    <w:rsid w:val="00B16937"/>
    <w:rsid w:val="00B256C1"/>
    <w:rsid w:val="00B32700"/>
    <w:rsid w:val="00B51CCA"/>
    <w:rsid w:val="00B6272C"/>
    <w:rsid w:val="00B673CE"/>
    <w:rsid w:val="00B84E2B"/>
    <w:rsid w:val="00B86865"/>
    <w:rsid w:val="00B871C2"/>
    <w:rsid w:val="00B90DA3"/>
    <w:rsid w:val="00BA69A1"/>
    <w:rsid w:val="00BA7CFC"/>
    <w:rsid w:val="00BB280F"/>
    <w:rsid w:val="00BB294C"/>
    <w:rsid w:val="00BB5061"/>
    <w:rsid w:val="00BC7937"/>
    <w:rsid w:val="00BD36F2"/>
    <w:rsid w:val="00BE742F"/>
    <w:rsid w:val="00BF29A8"/>
    <w:rsid w:val="00C02437"/>
    <w:rsid w:val="00C05D37"/>
    <w:rsid w:val="00C23643"/>
    <w:rsid w:val="00C3057D"/>
    <w:rsid w:val="00C31008"/>
    <w:rsid w:val="00C43F64"/>
    <w:rsid w:val="00C50231"/>
    <w:rsid w:val="00C5245C"/>
    <w:rsid w:val="00C647ED"/>
    <w:rsid w:val="00C675C8"/>
    <w:rsid w:val="00C74EDB"/>
    <w:rsid w:val="00C7642D"/>
    <w:rsid w:val="00C77F5A"/>
    <w:rsid w:val="00CA4845"/>
    <w:rsid w:val="00CA5D19"/>
    <w:rsid w:val="00CB2575"/>
    <w:rsid w:val="00CD5CB5"/>
    <w:rsid w:val="00CD64A7"/>
    <w:rsid w:val="00CD69F6"/>
    <w:rsid w:val="00CE06E2"/>
    <w:rsid w:val="00CE5F1E"/>
    <w:rsid w:val="00CF12A5"/>
    <w:rsid w:val="00CF28C0"/>
    <w:rsid w:val="00D05B1D"/>
    <w:rsid w:val="00D16309"/>
    <w:rsid w:val="00D215A8"/>
    <w:rsid w:val="00D26439"/>
    <w:rsid w:val="00D31ECF"/>
    <w:rsid w:val="00D3664F"/>
    <w:rsid w:val="00D4455A"/>
    <w:rsid w:val="00D458BB"/>
    <w:rsid w:val="00D47F60"/>
    <w:rsid w:val="00D56238"/>
    <w:rsid w:val="00D723CB"/>
    <w:rsid w:val="00D77662"/>
    <w:rsid w:val="00D8383F"/>
    <w:rsid w:val="00D8409F"/>
    <w:rsid w:val="00D86DCA"/>
    <w:rsid w:val="00D873DD"/>
    <w:rsid w:val="00DA6258"/>
    <w:rsid w:val="00DB4CAF"/>
    <w:rsid w:val="00DB52F6"/>
    <w:rsid w:val="00DB53DC"/>
    <w:rsid w:val="00DC2C4D"/>
    <w:rsid w:val="00DC39D2"/>
    <w:rsid w:val="00DC477E"/>
    <w:rsid w:val="00DC617B"/>
    <w:rsid w:val="00DD00AE"/>
    <w:rsid w:val="00DD46DC"/>
    <w:rsid w:val="00DD5907"/>
    <w:rsid w:val="00DE1866"/>
    <w:rsid w:val="00DE45C3"/>
    <w:rsid w:val="00DF1A62"/>
    <w:rsid w:val="00DF2749"/>
    <w:rsid w:val="00DF7440"/>
    <w:rsid w:val="00E04A6D"/>
    <w:rsid w:val="00E07A5D"/>
    <w:rsid w:val="00E117B4"/>
    <w:rsid w:val="00E24A9B"/>
    <w:rsid w:val="00E338D2"/>
    <w:rsid w:val="00E55BD5"/>
    <w:rsid w:val="00E6492F"/>
    <w:rsid w:val="00E73C1A"/>
    <w:rsid w:val="00E75048"/>
    <w:rsid w:val="00E76C6D"/>
    <w:rsid w:val="00E8147A"/>
    <w:rsid w:val="00E94858"/>
    <w:rsid w:val="00EA326E"/>
    <w:rsid w:val="00EB330F"/>
    <w:rsid w:val="00EB615F"/>
    <w:rsid w:val="00EB72D5"/>
    <w:rsid w:val="00EC2A52"/>
    <w:rsid w:val="00ED05E1"/>
    <w:rsid w:val="00F02586"/>
    <w:rsid w:val="00F1015B"/>
    <w:rsid w:val="00F2709F"/>
    <w:rsid w:val="00F32E41"/>
    <w:rsid w:val="00F336D8"/>
    <w:rsid w:val="00F524ED"/>
    <w:rsid w:val="00F53821"/>
    <w:rsid w:val="00F56ED3"/>
    <w:rsid w:val="00F7693B"/>
    <w:rsid w:val="00F83BA9"/>
    <w:rsid w:val="00F8482E"/>
    <w:rsid w:val="00F84B50"/>
    <w:rsid w:val="00F84DFB"/>
    <w:rsid w:val="00F85190"/>
    <w:rsid w:val="00FA3330"/>
    <w:rsid w:val="00FA34C2"/>
    <w:rsid w:val="00FC4576"/>
    <w:rsid w:val="00FE02B7"/>
    <w:rsid w:val="00FE11BE"/>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character" w:styleId="CommentReference">
    <w:name w:val="annotation reference"/>
    <w:basedOn w:val="DefaultParagraphFont"/>
    <w:uiPriority w:val="99"/>
    <w:semiHidden/>
    <w:unhideWhenUsed/>
    <w:rsid w:val="00C3057D"/>
    <w:rPr>
      <w:sz w:val="16"/>
      <w:szCs w:val="16"/>
    </w:rPr>
  </w:style>
  <w:style w:type="paragraph" w:styleId="CommentText">
    <w:name w:val="annotation text"/>
    <w:basedOn w:val="Normal"/>
    <w:link w:val="CommentTextChar"/>
    <w:uiPriority w:val="99"/>
    <w:unhideWhenUsed/>
    <w:rsid w:val="00C3057D"/>
    <w:pPr>
      <w:spacing w:line="240" w:lineRule="auto"/>
    </w:pPr>
    <w:rPr>
      <w:sz w:val="20"/>
      <w:szCs w:val="20"/>
    </w:rPr>
  </w:style>
  <w:style w:type="character" w:customStyle="1" w:styleId="CommentTextChar">
    <w:name w:val="Comment Text Char"/>
    <w:basedOn w:val="DefaultParagraphFont"/>
    <w:link w:val="CommentText"/>
    <w:uiPriority w:val="99"/>
    <w:rsid w:val="00C3057D"/>
    <w:rPr>
      <w:sz w:val="20"/>
      <w:szCs w:val="20"/>
    </w:rPr>
  </w:style>
  <w:style w:type="paragraph" w:styleId="CommentSubject">
    <w:name w:val="annotation subject"/>
    <w:basedOn w:val="CommentText"/>
    <w:next w:val="CommentText"/>
    <w:link w:val="CommentSubjectChar"/>
    <w:uiPriority w:val="99"/>
    <w:semiHidden/>
    <w:unhideWhenUsed/>
    <w:rsid w:val="00C3057D"/>
    <w:rPr>
      <w:b/>
      <w:bCs/>
    </w:rPr>
  </w:style>
  <w:style w:type="character" w:customStyle="1" w:styleId="CommentSubjectChar">
    <w:name w:val="Comment Subject Char"/>
    <w:basedOn w:val="CommentTextChar"/>
    <w:link w:val="CommentSubject"/>
    <w:uiPriority w:val="99"/>
    <w:semiHidden/>
    <w:rsid w:val="00C3057D"/>
    <w:rPr>
      <w:b/>
      <w:bCs/>
      <w:sz w:val="20"/>
      <w:szCs w:val="20"/>
    </w:rPr>
  </w:style>
  <w:style w:type="table" w:styleId="GridTable1Light-Accent2">
    <w:name w:val="Grid Table 1 Light Accent 2"/>
    <w:basedOn w:val="TableNormal"/>
    <w:uiPriority w:val="46"/>
    <w:rsid w:val="00F336D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2775</Words>
  <Characters>15821</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JOHNSON, Julie (KELSALL MEDICAL CENTRE)</cp:lastModifiedBy>
  <cp:revision>2</cp:revision>
  <dcterms:created xsi:type="dcterms:W3CDTF">2023-07-12T15:19:00Z</dcterms:created>
  <dcterms:modified xsi:type="dcterms:W3CDTF">2023-07-12T15:19:00Z</dcterms:modified>
</cp:coreProperties>
</file>